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45" w:rsidRPr="00532446" w:rsidRDefault="007D5842" w:rsidP="00316B5A">
      <w:pPr>
        <w:kinsoku/>
        <w:overflowPunct/>
        <w:adjustRightInd/>
        <w:spacing w:line="286" w:lineRule="exact"/>
        <w:jc w:val="both"/>
        <w:rPr>
          <w:rFonts w:asciiTheme="minorEastAsia" w:eastAsiaTheme="minorEastAsia" w:hAnsiTheme="minorEastAsia" w:cs="Times New Roman"/>
          <w:color w:val="000000"/>
          <w:spacing w:val="8"/>
          <w:sz w:val="21"/>
          <w:szCs w:val="21"/>
        </w:rPr>
      </w:pPr>
      <w:r w:rsidRPr="00532446">
        <w:rPr>
          <w:rFonts w:hAnsi="Times New Roman" w:cs="Times New Roman" w:hint="eastAsia"/>
          <w:color w:val="000000"/>
          <w:sz w:val="21"/>
          <w:szCs w:val="21"/>
        </w:rPr>
        <w:t>（様式第５号）</w:t>
      </w:r>
    </w:p>
    <w:p w:rsidR="00E97545" w:rsidRPr="0011133B" w:rsidRDefault="00E97545" w:rsidP="00316B5A">
      <w:pPr>
        <w:kinsoku/>
        <w:overflowPunct/>
        <w:adjustRightInd/>
        <w:spacing w:line="286" w:lineRule="exact"/>
        <w:ind w:right="198"/>
        <w:jc w:val="right"/>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b/>
          <w:bCs/>
          <w:color w:val="000000"/>
          <w:szCs w:val="24"/>
          <w:bdr w:val="single" w:sz="4" w:space="0" w:color="000000"/>
        </w:rPr>
        <w:t>法人用</w:t>
      </w: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406" w:lineRule="exact"/>
        <w:jc w:val="center"/>
        <w:rPr>
          <w:rFonts w:asciiTheme="minorEastAsia" w:eastAsiaTheme="minorEastAsia" w:hAnsiTheme="minorEastAsia" w:cs="Times New Roman"/>
          <w:color w:val="000000"/>
          <w:spacing w:val="8"/>
          <w:sz w:val="36"/>
          <w:szCs w:val="36"/>
        </w:rPr>
      </w:pPr>
      <w:r w:rsidRPr="0011133B">
        <w:rPr>
          <w:rFonts w:asciiTheme="minorEastAsia" w:eastAsiaTheme="minorEastAsia" w:hAnsiTheme="minorEastAsia" w:hint="eastAsia"/>
          <w:color w:val="000000"/>
          <w:spacing w:val="4"/>
          <w:sz w:val="36"/>
          <w:szCs w:val="36"/>
        </w:rPr>
        <w:t>誓　　　　約　　　　書</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当社又は当団体は、次のことを誓約いたします。</w:t>
      </w: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また、必要な場合には、このことについて岡山県警察本部に照会することを承諾します。</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記</w:t>
      </w:r>
    </w:p>
    <w:p w:rsidR="00E97545" w:rsidRPr="0011133B" w:rsidRDefault="00E97545" w:rsidP="00316B5A">
      <w:pPr>
        <w:kinsoku/>
        <w:overflowPunct/>
        <w:adjustRightInd/>
        <w:spacing w:line="314" w:lineRule="exact"/>
        <w:jc w:val="both"/>
        <w:rPr>
          <w:rFonts w:asciiTheme="minorEastAsia" w:eastAsiaTheme="minorEastAsia" w:hAnsiTheme="minorEastAsia" w:cs="Times New Roman"/>
          <w:color w:val="000000"/>
          <w:spacing w:val="8"/>
          <w:szCs w:val="24"/>
        </w:rPr>
      </w:pPr>
    </w:p>
    <w:p w:rsidR="0011133B" w:rsidRDefault="0011133B" w:rsidP="0011133B">
      <w:pPr>
        <w:kinsoku/>
        <w:overflowPunct/>
        <w:adjustRightInd/>
        <w:spacing w:line="342" w:lineRule="exact"/>
        <w:ind w:left="255" w:hanging="255"/>
        <w:jc w:val="both"/>
        <w:outlineLvl w:val="0"/>
        <w:rPr>
          <w:rFonts w:asciiTheme="minorEastAsia" w:eastAsiaTheme="minorEastAsia" w:hAnsiTheme="minorEastAsia"/>
          <w:color w:val="000000"/>
          <w:szCs w:val="24"/>
        </w:rPr>
      </w:pPr>
    </w:p>
    <w:p w:rsidR="0011133B" w:rsidRDefault="0011133B" w:rsidP="0011133B">
      <w:pPr>
        <w:kinsoku/>
        <w:overflowPunct/>
        <w:adjustRightInd/>
        <w:spacing w:line="342" w:lineRule="exact"/>
        <w:ind w:left="258" w:hangingChars="100" w:hanging="258"/>
        <w:jc w:val="both"/>
        <w:outlineLvl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１　</w:t>
      </w:r>
      <w:r w:rsidR="00E97545" w:rsidRPr="0011133B">
        <w:rPr>
          <w:rFonts w:asciiTheme="minorEastAsia" w:eastAsiaTheme="minorEastAsia" w:hAnsiTheme="minorEastAsia" w:hint="eastAsia"/>
          <w:color w:val="000000"/>
          <w:szCs w:val="24"/>
        </w:rPr>
        <w:t>当社又は当団体の役員（暴力団員による不当な行為の防止等に関する法律（平成３年法律第７７号）第９条第２１号ロに規定する役員をいう。）は、次に掲げる者のいずれにも該当しません。</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（１）暴力団員等（岡山県暴力団排除条例（平成２２年岡山県条例第５７号）第２条第３号に規定する暴力団員等をいう。以下同じ。）に該当する者</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（２）暴力団（岡山県暴力団排除条例第２条第１号に規定する暴力団をいう。以下同じ。）又は暴力団員等の統制下にある者</w:t>
      </w:r>
    </w:p>
    <w:p w:rsidR="00E97545" w:rsidRP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（３）暴力団又は暴力団員等と社会的に非難されるべき関係を有している者</w:t>
      </w: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２　１の各号に掲げる者が、当社又は当団体の経営に実質的に関与していません。</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3067EA" w:rsidP="00316B5A">
      <w:pPr>
        <w:kinsoku/>
        <w:overflowPunct/>
        <w:adjustRightInd/>
        <w:spacing w:line="286" w:lineRule="exact"/>
        <w:ind w:firstLine="684"/>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令和</w:t>
      </w:r>
      <w:r w:rsidR="00E97545" w:rsidRPr="0011133B">
        <w:rPr>
          <w:rFonts w:asciiTheme="minorEastAsia" w:eastAsiaTheme="minorEastAsia" w:hAnsiTheme="minorEastAsia" w:hint="eastAsia"/>
          <w:color w:val="000000"/>
          <w:szCs w:val="24"/>
        </w:rPr>
        <w:t xml:space="preserve">　　年　　月　　日</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岡山県知事　　伊原木　隆　太　　殿</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所在地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名称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役職名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tabs>
          <w:tab w:val="left" w:pos="7512"/>
        </w:tabs>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氏名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r w:rsidRPr="0011133B">
        <w:rPr>
          <w:rFonts w:asciiTheme="minorEastAsia" w:eastAsiaTheme="minorEastAsia" w:hAnsiTheme="minorEastAsia"/>
          <w:color w:val="000000"/>
          <w:szCs w:val="24"/>
        </w:rPr>
        <w:tab/>
      </w:r>
      <w:r w:rsidRPr="0011133B">
        <w:rPr>
          <w:rFonts w:asciiTheme="minorEastAsia" w:eastAsiaTheme="minorEastAsia" w:hAnsiTheme="minorEastAsia" w:hint="eastAsia"/>
          <w:color w:val="000000"/>
          <w:szCs w:val="24"/>
        </w:rPr>
        <w:t>印</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tbl>
      <w:tblPr>
        <w:tblW w:w="0" w:type="auto"/>
        <w:tblInd w:w="2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3"/>
      </w:tblGrid>
      <w:tr w:rsidR="0011133B" w:rsidRPr="0011133B" w:rsidTr="0011133B">
        <w:trPr>
          <w:trHeight w:val="624"/>
        </w:trPr>
        <w:tc>
          <w:tcPr>
            <w:tcW w:w="5133" w:type="dxa"/>
            <w:tcBorders>
              <w:top w:val="single" w:sz="4" w:space="0" w:color="000000"/>
              <w:left w:val="single" w:sz="4" w:space="0" w:color="000000"/>
              <w:bottom w:val="single" w:sz="4" w:space="0" w:color="000000"/>
              <w:right w:val="single" w:sz="4" w:space="0" w:color="000000"/>
            </w:tcBorders>
            <w:vAlign w:val="center"/>
          </w:tcPr>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・裏面もご確認ください。</w:t>
            </w:r>
          </w:p>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・誓約書は契約ごとに提出してください。</w:t>
            </w:r>
          </w:p>
        </w:tc>
      </w:tr>
    </w:tbl>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Default="00E97545">
      <w:pPr>
        <w:suppressAutoHyphens w:val="0"/>
        <w:kinsoku/>
        <w:wordWrap/>
        <w:overflowPunct/>
        <w:textAlignment w:val="auto"/>
        <w:rPr>
          <w:rFonts w:hAnsi="Times New Roman" w:cs="Times New Roman"/>
          <w:szCs w:val="24"/>
        </w:rPr>
        <w:sectPr w:rsidR="00E97545" w:rsidSect="00316B5A">
          <w:footerReference w:type="default" r:id="rId7"/>
          <w:pgSz w:w="11906" w:h="16838" w:code="9"/>
          <w:pgMar w:top="1134" w:right="1304" w:bottom="1134" w:left="1304" w:header="720" w:footer="720" w:gutter="0"/>
          <w:cols w:space="720"/>
          <w:noEndnote/>
          <w:docGrid w:type="linesAndChars" w:linePitch="326" w:charSpace="3743"/>
        </w:sectPr>
      </w:pPr>
    </w:p>
    <w:p w:rsidR="00E97545" w:rsidRDefault="00E97545">
      <w:pPr>
        <w:pStyle w:val="a3"/>
        <w:wordWrap/>
        <w:autoSpaceDE/>
        <w:autoSpaceDN/>
        <w:adjustRightInd/>
        <w:spacing w:line="210" w:lineRule="exact"/>
        <w:rPr>
          <w:rFonts w:hAnsi="Times New Roman" w:cs="Times New Roman"/>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5"/>
      </w:tblGrid>
      <w:tr w:rsidR="00E97545" w:rsidRPr="0011133B" w:rsidTr="00E532C4">
        <w:tc>
          <w:tcPr>
            <w:tcW w:w="9135" w:type="dxa"/>
            <w:tcBorders>
              <w:top w:val="single" w:sz="4" w:space="0" w:color="000000"/>
              <w:left w:val="single" w:sz="4" w:space="0" w:color="000000"/>
              <w:bottom w:val="single" w:sz="4" w:space="0" w:color="000000"/>
              <w:right w:val="single" w:sz="4" w:space="0" w:color="000000"/>
            </w:tcBorders>
          </w:tcPr>
          <w:p w:rsidR="00E97545" w:rsidRPr="0011133B" w:rsidRDefault="00E97545">
            <w:pPr>
              <w:pStyle w:val="a3"/>
              <w:kinsoku w:val="0"/>
              <w:overflowPunct w:val="0"/>
              <w:spacing w:line="280" w:lineRule="exact"/>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記入時の注意事項</w:t>
            </w:r>
          </w:p>
          <w:p w:rsidR="00A00CB8" w:rsidRDefault="00A00CB8" w:rsidP="00A00CB8">
            <w:pPr>
              <w:pStyle w:val="a3"/>
              <w:kinsoku w:val="0"/>
              <w:overflowPunct w:val="0"/>
              <w:spacing w:line="280" w:lineRule="exact"/>
              <w:jc w:val="left"/>
              <w:rPr>
                <w:rFonts w:asciiTheme="minorEastAsia" w:eastAsiaTheme="minorEastAsia" w:hAnsiTheme="minorEastAsia"/>
                <w:sz w:val="20"/>
                <w:szCs w:val="20"/>
              </w:rPr>
            </w:pPr>
            <w:r w:rsidRPr="00A00CB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代表者が記入する場合</w:t>
            </w:r>
          </w:p>
          <w:p w:rsidR="00E97545" w:rsidRPr="00A00CB8" w:rsidRDefault="00A00CB8"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所在地、名称、役職名及び氏名欄には、登記されている主たる事務所の所在地、名称並びに代表者の役職及び氏名を記名し、代表者印又は契約書に使用する印を押印してください。</w:t>
            </w:r>
          </w:p>
          <w:p w:rsidR="00A00CB8" w:rsidRDefault="00E97545" w:rsidP="00A00CB8">
            <w:pPr>
              <w:pStyle w:val="a3"/>
              <w:kinsoku w:val="0"/>
              <w:overflowPunct w:val="0"/>
              <w:spacing w:line="280" w:lineRule="exact"/>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受任者が記入する場合</w:t>
            </w:r>
          </w:p>
          <w:p w:rsidR="00A00CB8"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契約に関して、入札参加資格審査申請時に県所定の様式による委任状が提出されていれば</w:t>
            </w:r>
            <w:r w:rsidR="00A00CB8">
              <w:rPr>
                <w:rFonts w:asciiTheme="minorEastAsia" w:eastAsiaTheme="minorEastAsia" w:hAnsiTheme="minorEastAsia" w:hint="eastAsia"/>
                <w:sz w:val="20"/>
                <w:szCs w:val="20"/>
              </w:rPr>
              <w:t>､</w:t>
            </w:r>
            <w:r w:rsidRPr="0011133B">
              <w:rPr>
                <w:rFonts w:asciiTheme="minorEastAsia" w:eastAsiaTheme="minorEastAsia" w:hAnsiTheme="minorEastAsia" w:hint="eastAsia"/>
                <w:sz w:val="20"/>
                <w:szCs w:val="20"/>
              </w:rPr>
              <w:t>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E97545" w:rsidRPr="0011133B"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　所在地、名称、役職名及び氏名欄には、受任者の住所、社名及び支店等の名称並びに受任者の職氏名を記名し、契約書に使用する印を押印してください。</w:t>
            </w:r>
          </w:p>
        </w:tc>
      </w:tr>
    </w:tbl>
    <w:p w:rsidR="00E97545" w:rsidRPr="0011133B" w:rsidRDefault="00E97545">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（参　考）</w:t>
      </w:r>
    </w:p>
    <w:p w:rsidR="00A00CB8" w:rsidRDefault="00E97545" w:rsidP="00A00CB8">
      <w:pPr>
        <w:kinsoku/>
        <w:wordWrap/>
        <w:overflowPunct/>
        <w:autoSpaceDE/>
        <w:autoSpaceDN/>
        <w:adjustRightInd/>
        <w:spacing w:line="252" w:lineRule="exact"/>
        <w:ind w:leftChars="250" w:left="60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岡山県暴力団排除条例（平成</w:t>
      </w:r>
      <w:r w:rsidRPr="0011133B">
        <w:rPr>
          <w:rFonts w:asciiTheme="minorEastAsia" w:eastAsiaTheme="minorEastAsia" w:hAnsiTheme="minorEastAsia" w:cs="Century"/>
          <w:color w:val="000000"/>
          <w:sz w:val="18"/>
          <w:szCs w:val="18"/>
        </w:rPr>
        <w:t>22</w:t>
      </w:r>
      <w:r w:rsidRPr="0011133B">
        <w:rPr>
          <w:rFonts w:asciiTheme="minorEastAsia" w:eastAsiaTheme="minorEastAsia" w:hAnsiTheme="minorEastAsia" w:hint="eastAsia"/>
          <w:color w:val="000000"/>
          <w:sz w:val="18"/>
          <w:szCs w:val="18"/>
        </w:rPr>
        <w:t>年岡山県条例第</w:t>
      </w:r>
      <w:r w:rsidRPr="0011133B">
        <w:rPr>
          <w:rFonts w:asciiTheme="minorEastAsia" w:eastAsiaTheme="minorEastAsia" w:hAnsiTheme="minorEastAsia" w:cs="Century"/>
          <w:color w:val="000000"/>
          <w:sz w:val="18"/>
          <w:szCs w:val="18"/>
        </w:rPr>
        <w:t>57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A00CB8">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この条例において、次の各号に掲げる用語の意義は、それぞれ当該各号に定めるところによる。</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暴力団　暴力団員による不当な行為の防止等に関する法律（平成３年法律第７７号。以下「法」という。）第２条第２号に規定する暴力団をいう。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暴力団員　法第２条第６号に規定する暴力団員をいう。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(3) </w:t>
      </w:r>
      <w:r w:rsidRPr="0011133B">
        <w:rPr>
          <w:rFonts w:asciiTheme="minorEastAsia" w:eastAsiaTheme="minorEastAsia" w:hAnsiTheme="minorEastAsia" w:hint="eastAsia"/>
          <w:color w:val="000000"/>
          <w:sz w:val="18"/>
          <w:szCs w:val="18"/>
        </w:rPr>
        <w:t>暴力団員等　暴力団員又は暴力団員でなくなった日から五年を経過しない者をいう。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(4)</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(6)</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250" w:left="7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暴力団員による不当な行為の防止等に関する法律（平成３年法律第</w:t>
      </w:r>
      <w:r w:rsidRPr="0011133B">
        <w:rPr>
          <w:rFonts w:asciiTheme="minorEastAsia" w:eastAsiaTheme="minorEastAsia" w:hAnsiTheme="minorEastAsia" w:cs="Century"/>
          <w:color w:val="000000"/>
          <w:sz w:val="18"/>
          <w:szCs w:val="18"/>
        </w:rPr>
        <w:t>77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この法律において、次の各号に掲げる用語の意義は、それぞれ当該各号に定めるところによる。</w:t>
      </w:r>
      <w:r w:rsidRPr="0011133B">
        <w:rPr>
          <w:rFonts w:asciiTheme="minorEastAsia" w:eastAsiaTheme="minorEastAsia" w:hAnsiTheme="minorEastAsia" w:cs="Century"/>
          <w:color w:val="000000"/>
          <w:sz w:val="18"/>
          <w:szCs w:val="18"/>
        </w:rPr>
        <w:t xml:space="preserve"> </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　その団体の構成員（その団体の構成団体の構成員を含む。）が集団的に又は常習的に暴力的不法行為等を行うことを助長するおそれがある団体をいう。</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(3)</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(5)</w:t>
      </w:r>
      <w:r w:rsidRPr="0011133B">
        <w:rPr>
          <w:rFonts w:asciiTheme="minorEastAsia" w:eastAsiaTheme="minorEastAsia" w:hAnsiTheme="minorEastAsia" w:hint="eastAsia"/>
          <w:color w:val="000000"/>
          <w:sz w:val="18"/>
          <w:szCs w:val="18"/>
        </w:rPr>
        <w:t>略</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(6) </w:t>
      </w:r>
      <w:r w:rsidRPr="0011133B">
        <w:rPr>
          <w:rFonts w:asciiTheme="minorEastAsia" w:eastAsiaTheme="minorEastAsia" w:hAnsiTheme="minorEastAsia" w:hint="eastAsia"/>
          <w:color w:val="000000"/>
          <w:sz w:val="18"/>
          <w:szCs w:val="18"/>
        </w:rPr>
        <w:t>暴力団員　暴力団の構成員をいう。</w:t>
      </w:r>
    </w:p>
    <w:p w:rsidR="00E97545" w:rsidRPr="0011133B" w:rsidRDefault="00E97545">
      <w:pPr>
        <w:kinsoku/>
        <w:wordWrap/>
        <w:overflowPunct/>
        <w:autoSpaceDE/>
        <w:autoSpaceDN/>
        <w:adjustRightInd/>
        <w:spacing w:line="252" w:lineRule="exact"/>
        <w:ind w:left="21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(7)</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(8)</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（暴力的要求行為の禁止）</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第９条</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532C4" w:rsidRDefault="00E97545" w:rsidP="00E532C4">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(1)</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(20)</w:t>
      </w:r>
      <w:r w:rsidRPr="0011133B">
        <w:rPr>
          <w:rFonts w:asciiTheme="minorEastAsia" w:eastAsiaTheme="minorEastAsia" w:hAnsiTheme="minorEastAsia" w:hint="eastAsia"/>
          <w:color w:val="000000"/>
          <w:sz w:val="18"/>
          <w:szCs w:val="18"/>
        </w:rPr>
        <w:t>略</w:t>
      </w:r>
    </w:p>
    <w:p w:rsidR="00E532C4" w:rsidRDefault="00E97545" w:rsidP="00E532C4">
      <w:pPr>
        <w:kinsoku/>
        <w:wordWrap/>
        <w:overflowPunct/>
        <w:autoSpaceDE/>
        <w:autoSpaceDN/>
        <w:adjustRightInd/>
        <w:snapToGrid w:val="0"/>
        <w:spacing w:line="252" w:lineRule="exact"/>
        <w:ind w:leftChars="100" w:left="60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(21)</w:t>
      </w:r>
      <w:r w:rsidR="00E532C4">
        <w:rPr>
          <w:rFonts w:asciiTheme="minorEastAsia" w:eastAsiaTheme="minorEastAsia" w:hAnsiTheme="minorEastAsia" w:hint="eastAsia"/>
          <w:color w:val="000000"/>
          <w:sz w:val="18"/>
          <w:szCs w:val="18"/>
        </w:rPr>
        <w:t xml:space="preserve">　</w:t>
      </w:r>
      <w:r w:rsidRPr="0011133B">
        <w:rPr>
          <w:rFonts w:asciiTheme="minorEastAsia" w:eastAsiaTheme="minorEastAsia" w:hAnsiTheme="minorEastAsia" w:hint="eastAsia"/>
          <w:color w:val="000000"/>
          <w:sz w:val="18"/>
          <w:szCs w:val="18"/>
        </w:rPr>
        <w:t>行政庁に対し、自己若しくは次に掲げる者（以下この条において「自己の関係者」という</w:t>
      </w:r>
      <w:r w:rsidR="00E532C4">
        <w:rPr>
          <w:rFonts w:asciiTheme="minorEastAsia" w:eastAsiaTheme="minorEastAsia" w:hAnsiTheme="minorEastAsia" w:hint="eastAsia"/>
          <w:color w:val="000000"/>
          <w:sz w:val="18"/>
          <w:szCs w:val="18"/>
        </w:rPr>
        <w:t>。</w:t>
      </w:r>
      <w:r w:rsidRPr="0011133B">
        <w:rPr>
          <w:rFonts w:asciiTheme="minorEastAsia" w:eastAsiaTheme="minorEastAsia" w:hAnsiTheme="minorEastAsia" w:hint="eastAsia"/>
          <w:color w:val="000000"/>
          <w:sz w:val="18"/>
          <w:szCs w:val="18"/>
        </w:rPr>
        <w:t>）がした許認可等（行政手続法（平成５年法律第８８号）第２条第３号に規定する許認可等をいう。以下この号及び次号において同じ。）に係る申請（同条第３号</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E532C4" w:rsidRDefault="00E97545" w:rsidP="00E532C4">
      <w:pPr>
        <w:kinsoku/>
        <w:wordWrap/>
        <w:overflowPunct/>
        <w:autoSpaceDE/>
        <w:autoSpaceDN/>
        <w:adjustRightInd/>
        <w:snapToGrid w:val="0"/>
        <w:spacing w:line="252" w:lineRule="exact"/>
        <w:ind w:leftChars="200" w:left="84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イ　略</w:t>
      </w:r>
    </w:p>
    <w:p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ハ　略</w:t>
      </w:r>
    </w:p>
    <w:p w:rsidR="00E97545" w:rsidRPr="00644D1C" w:rsidRDefault="00E97545" w:rsidP="00491D3A">
      <w:pPr>
        <w:kinsoku/>
        <w:wordWrap/>
        <w:overflowPunct/>
        <w:autoSpaceDE/>
        <w:autoSpaceDN/>
        <w:adjustRightInd/>
        <w:snapToGrid w:val="0"/>
        <w:spacing w:line="252" w:lineRule="exact"/>
        <w:ind w:leftChars="100" w:left="420" w:hangingChars="100" w:hanging="180"/>
        <w:jc w:val="both"/>
        <w:rPr>
          <w:rFonts w:asciiTheme="minorEastAsia" w:eastAsiaTheme="minorEastAsia" w:hAnsiTheme="minorEastAsia" w:cs="Times New Roman" w:hint="eastAsia"/>
          <w:spacing w:val="4"/>
        </w:rPr>
      </w:pPr>
      <w:r w:rsidRPr="0011133B">
        <w:rPr>
          <w:rFonts w:asciiTheme="minorEastAsia" w:eastAsiaTheme="minorEastAsia" w:hAnsiTheme="minorEastAsia"/>
          <w:color w:val="000000"/>
          <w:sz w:val="18"/>
          <w:szCs w:val="18"/>
        </w:rPr>
        <w:t>(22)</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(27))</w:t>
      </w:r>
      <w:bookmarkStart w:id="0" w:name="_GoBack"/>
      <w:bookmarkEnd w:id="0"/>
    </w:p>
    <w:sectPr w:rsidR="00E97545" w:rsidRPr="00644D1C" w:rsidSect="00491D3A">
      <w:footerReference w:type="default" r:id="rId8"/>
      <w:pgSz w:w="11906" w:h="16838"/>
      <w:pgMar w:top="1418" w:right="1418" w:bottom="1418" w:left="1418"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21" w:rsidRDefault="00122821">
      <w:r>
        <w:separator/>
      </w:r>
    </w:p>
  </w:endnote>
  <w:endnote w:type="continuationSeparator" w:id="0">
    <w:p w:rsidR="00122821" w:rsidRDefault="001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21" w:rsidRDefault="00122821">
      <w:pPr>
        <w:pStyle w:val="a3"/>
      </w:pPr>
      <w:r>
        <w:rPr>
          <w:rFonts w:hAnsi="Times New Roman" w:cs="Times New Roman"/>
          <w:color w:val="auto"/>
          <w:sz w:val="2"/>
          <w:szCs w:val="2"/>
        </w:rPr>
        <w:continuationSeparator/>
      </w:r>
    </w:p>
  </w:footnote>
  <w:footnote w:type="continuationSeparator" w:id="0">
    <w:p w:rsidR="00122821" w:rsidRDefault="0012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633"/>
    <w:multiLevelType w:val="hybridMultilevel"/>
    <w:tmpl w:val="7B362E6E"/>
    <w:lvl w:ilvl="0" w:tplc="18EC77B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0354"/>
    <w:multiLevelType w:val="hybridMultilevel"/>
    <w:tmpl w:val="64C2C71C"/>
    <w:lvl w:ilvl="0" w:tplc="DFF41FA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94"/>
  <w:drawingGridHorizontalSpacing w:val="129"/>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F7"/>
    <w:rsid w:val="00051DA6"/>
    <w:rsid w:val="000E54F1"/>
    <w:rsid w:val="0011133B"/>
    <w:rsid w:val="00113502"/>
    <w:rsid w:val="00122821"/>
    <w:rsid w:val="0014575F"/>
    <w:rsid w:val="001E695A"/>
    <w:rsid w:val="00242A5A"/>
    <w:rsid w:val="003067EA"/>
    <w:rsid w:val="00316B5A"/>
    <w:rsid w:val="00491D3A"/>
    <w:rsid w:val="00532446"/>
    <w:rsid w:val="00644D1C"/>
    <w:rsid w:val="00750495"/>
    <w:rsid w:val="007D5842"/>
    <w:rsid w:val="00931BF7"/>
    <w:rsid w:val="00A00CB8"/>
    <w:rsid w:val="00C565B1"/>
    <w:rsid w:val="00E532C4"/>
    <w:rsid w:val="00E9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9A38EC"/>
  <w14:defaultImageDpi w14:val="0"/>
  <w15:docId w15:val="{BCFEAC1E-6CB9-4774-8A2C-CE1F70B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5A"/>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jc w:val="both"/>
      <w:textAlignment w:val="baseline"/>
    </w:pPr>
    <w:rPr>
      <w:rFonts w:ascii="ＭＳ 明朝" w:hAnsi="ＭＳ 明朝" w:cs="ＭＳ 明朝"/>
      <w:color w:val="000000"/>
      <w:kern w:val="0"/>
      <w:sz w:val="22"/>
      <w:szCs w:val="22"/>
    </w:rPr>
  </w:style>
  <w:style w:type="paragraph" w:styleId="a4">
    <w:name w:val="header"/>
    <w:basedOn w:val="a"/>
    <w:link w:val="a5"/>
    <w:uiPriority w:val="99"/>
    <w:unhideWhenUsed/>
    <w:rsid w:val="0011133B"/>
    <w:pPr>
      <w:tabs>
        <w:tab w:val="center" w:pos="4252"/>
        <w:tab w:val="right" w:pos="8504"/>
      </w:tabs>
      <w:snapToGrid w:val="0"/>
    </w:pPr>
  </w:style>
  <w:style w:type="character" w:customStyle="1" w:styleId="a5">
    <w:name w:val="ヘッダー (文字)"/>
    <w:basedOn w:val="a0"/>
    <w:link w:val="a4"/>
    <w:uiPriority w:val="99"/>
    <w:locked/>
    <w:rsid w:val="0011133B"/>
    <w:rPr>
      <w:rFonts w:ascii="ＭＳ 明朝" w:eastAsia="ＭＳ 明朝" w:cs="ＭＳ 明朝"/>
      <w:kern w:val="0"/>
      <w:sz w:val="22"/>
      <w:szCs w:val="22"/>
    </w:rPr>
  </w:style>
  <w:style w:type="paragraph" w:styleId="a6">
    <w:name w:val="footer"/>
    <w:basedOn w:val="a"/>
    <w:link w:val="a7"/>
    <w:uiPriority w:val="99"/>
    <w:unhideWhenUsed/>
    <w:rsid w:val="0011133B"/>
    <w:pPr>
      <w:tabs>
        <w:tab w:val="center" w:pos="4252"/>
        <w:tab w:val="right" w:pos="8504"/>
      </w:tabs>
      <w:snapToGrid w:val="0"/>
    </w:pPr>
  </w:style>
  <w:style w:type="character" w:customStyle="1" w:styleId="a7">
    <w:name w:val="フッター (文字)"/>
    <w:basedOn w:val="a0"/>
    <w:link w:val="a6"/>
    <w:uiPriority w:val="99"/>
    <w:locked/>
    <w:rsid w:val="0011133B"/>
    <w:rPr>
      <w:rFonts w:ascii="ＭＳ 明朝" w:eastAsia="ＭＳ 明朝" w:cs="ＭＳ 明朝"/>
      <w:kern w:val="0"/>
      <w:sz w:val="22"/>
      <w:szCs w:val="22"/>
    </w:rPr>
  </w:style>
  <w:style w:type="paragraph" w:styleId="a8">
    <w:name w:val="Balloon Text"/>
    <w:basedOn w:val="a"/>
    <w:link w:val="a9"/>
    <w:uiPriority w:val="99"/>
    <w:semiHidden/>
    <w:unhideWhenUsed/>
    <w:rsid w:val="00532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44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1891</Words>
  <Characters>248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　一路</dc:creator>
  <cp:keywords/>
  <dc:description/>
  <cp:lastModifiedBy>三宅　淳</cp:lastModifiedBy>
  <cp:revision>5</cp:revision>
  <cp:lastPrinted>2025-05-12T01:40:00Z</cp:lastPrinted>
  <dcterms:created xsi:type="dcterms:W3CDTF">2021-02-04T05:23:00Z</dcterms:created>
  <dcterms:modified xsi:type="dcterms:W3CDTF">2025-05-12T01:40:00Z</dcterms:modified>
</cp:coreProperties>
</file>