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58" w:rsidRPr="00820D75" w:rsidRDefault="004A05A6" w:rsidP="00617E59">
      <w:pPr>
        <w:spacing w:line="290" w:lineRule="exact"/>
        <w:jc w:val="center"/>
        <w:rPr>
          <w:rFonts w:ascii="ＭＳ ゴシック" w:eastAsia="ＭＳ ゴシック" w:hAnsi="ＭＳ ゴシック" w:hint="default"/>
          <w:b/>
          <w:szCs w:val="24"/>
        </w:rPr>
      </w:pPr>
      <w:r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令和</w:t>
      </w:r>
      <w:r w:rsidR="002D73A4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６</w:t>
      </w:r>
      <w:r w:rsidR="00EA36AF"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年</w:t>
      </w:r>
      <w:r w:rsidR="00231158"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度</w:t>
      </w:r>
      <w:r w:rsidR="00EA36AF"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 xml:space="preserve"> </w:t>
      </w:r>
      <w:r w:rsidR="00231158"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岡山県障害児</w:t>
      </w:r>
      <w:r w:rsidR="00786E93"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(</w:t>
      </w:r>
      <w:r w:rsidR="00231158"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者</w:t>
      </w:r>
      <w:r w:rsidR="00786E93"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)</w:t>
      </w:r>
      <w:r w:rsidR="00231158" w:rsidRPr="00820D75">
        <w:rPr>
          <w:rFonts w:ascii="ＭＳ ゴシック" w:eastAsia="ＭＳ ゴシック" w:hAnsi="ＭＳ ゴシック"/>
          <w:b/>
          <w:szCs w:val="24"/>
          <w:bdr w:val="single" w:sz="4" w:space="0" w:color="000000"/>
        </w:rPr>
        <w:t>社会参加促進事業費補助金実績報告　領収書コピー 台紙</w:t>
      </w:r>
      <w:r w:rsidR="00231158" w:rsidRPr="00820D75">
        <w:rPr>
          <w:rFonts w:ascii="ＭＳ ゴシック" w:eastAsia="ＭＳ ゴシック" w:hAnsi="ＭＳ ゴシック"/>
          <w:b/>
          <w:szCs w:val="24"/>
        </w:rPr>
        <w:t xml:space="preserve"> </w:t>
      </w:r>
    </w:p>
    <w:p w:rsidR="00231158" w:rsidRPr="00786E93" w:rsidRDefault="00231158">
      <w:pPr>
        <w:spacing w:line="290" w:lineRule="exact"/>
        <w:rPr>
          <w:rFonts w:ascii="ＭＳ ゴシック" w:eastAsia="ＭＳ ゴシック" w:hAnsi="ＭＳ ゴシック" w:hint="default"/>
        </w:rPr>
      </w:pPr>
    </w:p>
    <w:p w:rsidR="00231158" w:rsidRPr="00786E93" w:rsidRDefault="00231158">
      <w:pPr>
        <w:spacing w:line="290" w:lineRule="exact"/>
        <w:jc w:val="center"/>
        <w:rPr>
          <w:rFonts w:ascii="ＭＳ ゴシック" w:eastAsia="ＭＳ ゴシック" w:hAnsi="ＭＳ ゴシック" w:hint="default"/>
        </w:rPr>
      </w:pPr>
      <w:r w:rsidRPr="00786E93">
        <w:rPr>
          <w:rFonts w:ascii="ＭＳ ゴシック" w:eastAsia="ＭＳ ゴシック" w:hAnsi="ＭＳ ゴシック"/>
          <w:bdr w:val="single" w:sz="4" w:space="0" w:color="000000"/>
        </w:rPr>
        <w:t xml:space="preserve">      </w:t>
      </w:r>
      <w:r w:rsidRPr="00786E93">
        <w:rPr>
          <w:rFonts w:ascii="ＭＳ ゴシック" w:eastAsia="ＭＳ ゴシック" w:hAnsi="ＭＳ ゴシック"/>
        </w:rPr>
        <w:t>枚中の</w:t>
      </w:r>
      <w:r w:rsidRPr="00786E93">
        <w:rPr>
          <w:rFonts w:ascii="ＭＳ ゴシック" w:eastAsia="ＭＳ ゴシック" w:hAnsi="ＭＳ ゴシック"/>
          <w:bdr w:val="single" w:sz="4" w:space="0" w:color="000000"/>
        </w:rPr>
        <w:t xml:space="preserve">　　　</w:t>
      </w:r>
      <w:r w:rsidRPr="00786E93">
        <w:rPr>
          <w:rFonts w:ascii="ＭＳ ゴシック" w:eastAsia="ＭＳ ゴシック" w:hAnsi="ＭＳ ゴシック"/>
        </w:rPr>
        <w:t>枚目</w:t>
      </w: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u w:val="single" w:color="000000"/>
        </w:rPr>
        <w:t xml:space="preserve">・費目　　　　　　　　　　　　　　     金額　小計　　　　　　　　　円　</w:t>
      </w: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  <w:bookmarkStart w:id="0" w:name="_GoBack"/>
      <w:bookmarkEnd w:id="0"/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u w:val="single" w:color="000000"/>
        </w:rPr>
        <w:t xml:space="preserve">・費目　　　　　　　　　　　　　　     金額　小計　　　　　　　　　円　</w:t>
      </w: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  <w:r>
        <w:rPr>
          <w:rFonts w:ascii="ＭＳ ゴシック" w:eastAsia="ＭＳ ゴシック" w:hAnsi="ＭＳ ゴシック"/>
          <w:b/>
          <w:u w:val="single" w:color="000000"/>
        </w:rPr>
        <w:t xml:space="preserve">・費目　　　　　　　　　　　　　　     金額　小計　　　　　　　　　円　</w:t>
      </w: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</w:p>
    <w:p w:rsidR="00231158" w:rsidRDefault="00231158">
      <w:pPr>
        <w:spacing w:line="290" w:lineRule="exact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※  提出上の注意事項</w:t>
      </w:r>
    </w:p>
    <w:p w:rsidR="00231158" w:rsidRPr="00786E93" w:rsidRDefault="00231158">
      <w:pPr>
        <w:spacing w:line="290" w:lineRule="exact"/>
        <w:ind w:left="241" w:hanging="241"/>
        <w:rPr>
          <w:rFonts w:ascii="ＭＳ ゴシック" w:eastAsia="ＭＳ ゴシック" w:hAnsi="ＭＳ ゴシック" w:hint="default"/>
          <w:b/>
        </w:rPr>
      </w:pPr>
      <w:r w:rsidRPr="00786E93">
        <w:rPr>
          <w:rFonts w:ascii="ＭＳ ゴシック" w:eastAsia="ＭＳ ゴシック" w:hAnsi="ＭＳ ゴシック"/>
          <w:b/>
        </w:rPr>
        <w:t>１　領収書の枚数や大きさ等により、この台紙の体裁は、</w:t>
      </w:r>
      <w:r w:rsidRPr="00786E93">
        <w:rPr>
          <w:rFonts w:ascii="ＭＳ ゴシック" w:eastAsia="ＭＳ ゴシック" w:hAnsi="ＭＳ ゴシック"/>
          <w:b/>
          <w:u w:val="single" w:color="000000"/>
        </w:rPr>
        <w:t>適宜変更してください</w:t>
      </w:r>
      <w:r w:rsidRPr="00786E93">
        <w:rPr>
          <w:rFonts w:ascii="ＭＳ ゴシック" w:eastAsia="ＭＳ ゴシック" w:hAnsi="ＭＳ ゴシック"/>
          <w:b/>
        </w:rPr>
        <w:t>。</w:t>
      </w:r>
    </w:p>
    <w:p w:rsidR="00231158" w:rsidRPr="00786E93" w:rsidRDefault="00231158">
      <w:pPr>
        <w:spacing w:line="290" w:lineRule="exact"/>
        <w:rPr>
          <w:rFonts w:ascii="ＭＳ ゴシック" w:eastAsia="ＭＳ ゴシック" w:hAnsi="ＭＳ ゴシック" w:hint="default"/>
          <w:b/>
        </w:rPr>
      </w:pPr>
      <w:r w:rsidRPr="00786E93">
        <w:rPr>
          <w:rFonts w:ascii="ＭＳ ゴシック" w:eastAsia="ＭＳ ゴシック" w:hAnsi="ＭＳ ゴシック"/>
          <w:b/>
        </w:rPr>
        <w:t>２　重ならないように貼り付けたうえで、全体をコピーしてください。</w:t>
      </w:r>
    </w:p>
    <w:p w:rsidR="00231158" w:rsidRPr="00786E93" w:rsidRDefault="00231158">
      <w:pPr>
        <w:spacing w:line="290" w:lineRule="exact"/>
        <w:rPr>
          <w:rFonts w:ascii="ＭＳ ゴシック" w:eastAsia="ＭＳ ゴシック" w:hAnsi="ＭＳ ゴシック" w:hint="default"/>
          <w:b/>
        </w:rPr>
      </w:pPr>
      <w:r w:rsidRPr="00786E93">
        <w:rPr>
          <w:rFonts w:ascii="ＭＳ ゴシック" w:eastAsia="ＭＳ ゴシック" w:hAnsi="ＭＳ ゴシック"/>
          <w:b/>
        </w:rPr>
        <w:t>３　領収書の宛名は、原則として、団体あてのものに限ります。</w:t>
      </w:r>
    </w:p>
    <w:p w:rsidR="00231158" w:rsidRPr="00786E93" w:rsidRDefault="00231158">
      <w:pPr>
        <w:spacing w:line="290" w:lineRule="exact"/>
        <w:ind w:left="241" w:hanging="241"/>
        <w:rPr>
          <w:rFonts w:ascii="ＭＳ ゴシック" w:eastAsia="ＭＳ ゴシック" w:hAnsi="ＭＳ ゴシック" w:hint="default"/>
          <w:b/>
        </w:rPr>
      </w:pPr>
      <w:r w:rsidRPr="00786E93">
        <w:rPr>
          <w:rFonts w:ascii="ＭＳ ゴシック" w:eastAsia="ＭＳ ゴシック" w:hAnsi="ＭＳ ゴシック"/>
          <w:b/>
        </w:rPr>
        <w:t>４　収支決算書の支出の費目ごとに領収書を分けて添付し、費目ごとの領収書の小計も記載してください。</w:t>
      </w:r>
    </w:p>
    <w:p w:rsidR="00231158" w:rsidRPr="00786E93" w:rsidRDefault="00231158">
      <w:pPr>
        <w:spacing w:line="290" w:lineRule="exact"/>
        <w:rPr>
          <w:rFonts w:ascii="ＭＳ ゴシック" w:eastAsia="ＭＳ ゴシック" w:hAnsi="ＭＳ ゴシック" w:hint="default"/>
          <w:b/>
        </w:rPr>
      </w:pPr>
      <w:r w:rsidRPr="00786E93">
        <w:rPr>
          <w:rFonts w:ascii="ＭＳ ゴシック" w:eastAsia="ＭＳ ゴシック" w:hAnsi="ＭＳ ゴシック"/>
          <w:b/>
        </w:rPr>
        <w:t>５  領収書のない経費は、補助対象経費として計上できません。</w:t>
      </w:r>
    </w:p>
    <w:p w:rsidR="00231158" w:rsidRPr="00786E93" w:rsidRDefault="00231158">
      <w:pPr>
        <w:spacing w:line="290" w:lineRule="exact"/>
        <w:rPr>
          <w:rFonts w:ascii="ＭＳ ゴシック" w:eastAsia="ＭＳ ゴシック" w:hAnsi="ＭＳ ゴシック" w:hint="default"/>
          <w:b/>
        </w:rPr>
      </w:pPr>
      <w:r w:rsidRPr="00786E93">
        <w:rPr>
          <w:rFonts w:ascii="ＭＳ ゴシック" w:eastAsia="ＭＳ ゴシック" w:hAnsi="ＭＳ ゴシック"/>
          <w:b/>
        </w:rPr>
        <w:t>６　ただし、補助対象外経費として計上した経費については、領収書は必要ありません。</w:t>
      </w:r>
    </w:p>
    <w:sectPr w:rsidR="00231158" w:rsidRPr="00786E93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29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37" w:rsidRDefault="00EC4B3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C4B37" w:rsidRDefault="00EC4B3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37" w:rsidRDefault="00EC4B3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C4B37" w:rsidRDefault="00EC4B3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59"/>
    <w:rsid w:val="00231158"/>
    <w:rsid w:val="00293BC1"/>
    <w:rsid w:val="002D73A4"/>
    <w:rsid w:val="004A05A6"/>
    <w:rsid w:val="00617E59"/>
    <w:rsid w:val="00707FD5"/>
    <w:rsid w:val="00786E93"/>
    <w:rsid w:val="00820D75"/>
    <w:rsid w:val="00EA36AF"/>
    <w:rsid w:val="00EC4B37"/>
    <w:rsid w:val="00F2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4CC92-1846-42D2-BAF1-A6614637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Balloon Text"/>
    <w:basedOn w:val="a"/>
    <w:link w:val="a5"/>
    <w:uiPriority w:val="99"/>
    <w:semiHidden/>
    <w:unhideWhenUsed/>
    <w:rsid w:val="00617E5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7E5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馬場　義政</cp:lastModifiedBy>
  <cp:revision>3</cp:revision>
  <cp:lastPrinted>2023-07-24T02:15:00Z</cp:lastPrinted>
  <dcterms:created xsi:type="dcterms:W3CDTF">2023-07-24T02:24:00Z</dcterms:created>
  <dcterms:modified xsi:type="dcterms:W3CDTF">2024-07-09T00:53:00Z</dcterms:modified>
</cp:coreProperties>
</file>