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1" w:rsidRDefault="009F3D84" w:rsidP="00A90C57">
      <w:pPr>
        <w:spacing w:line="300" w:lineRule="exact"/>
        <w:ind w:left="240" w:hangingChars="100" w:hanging="240"/>
        <w:rPr>
          <w:sz w:val="24"/>
          <w:szCs w:val="24"/>
        </w:rPr>
      </w:pPr>
      <w:r w:rsidRPr="00A90C57">
        <w:rPr>
          <w:rFonts w:hint="eastAsia"/>
          <w:sz w:val="24"/>
          <w:szCs w:val="24"/>
        </w:rPr>
        <w:t>＜参考資料</w:t>
      </w:r>
      <w:r w:rsidR="00AE7F9B">
        <w:rPr>
          <w:rFonts w:hint="eastAsia"/>
          <w:sz w:val="24"/>
          <w:szCs w:val="24"/>
        </w:rPr>
        <w:t>３</w:t>
      </w:r>
      <w:r w:rsidRPr="00A90C57">
        <w:rPr>
          <w:rFonts w:hint="eastAsia"/>
          <w:sz w:val="24"/>
          <w:szCs w:val="24"/>
        </w:rPr>
        <w:t>＞　非常持ち出し品・備蓄物品管理表（例）</w:t>
      </w:r>
    </w:p>
    <w:p w:rsidR="004F41C1" w:rsidRDefault="00052CD4" w:rsidP="008154D8">
      <w:pPr>
        <w:spacing w:line="300" w:lineRule="exact"/>
      </w:pPr>
      <w:r>
        <w:rPr>
          <w:rFonts w:hint="eastAsia"/>
          <w:b/>
          <w:sz w:val="24"/>
          <w:szCs w:val="24"/>
        </w:rPr>
        <w:t>○非常持ち出し品</w:t>
      </w:r>
      <w:r w:rsidR="00DB598D" w:rsidRPr="00DB598D">
        <w:rPr>
          <w:rFonts w:hint="eastAsia"/>
          <w:sz w:val="24"/>
          <w:szCs w:val="24"/>
        </w:rPr>
        <w:t>（</w:t>
      </w:r>
      <w:r w:rsidR="00DB598D">
        <w:rPr>
          <w:rFonts w:hint="eastAsia"/>
        </w:rPr>
        <w:t>発災後、すぐに避難場所へ持ち出す物品）</w:t>
      </w:r>
      <w:r>
        <w:rPr>
          <w:rFonts w:hint="eastAsia"/>
        </w:rPr>
        <w:t xml:space="preserve">　　</w:t>
      </w:r>
    </w:p>
    <w:tbl>
      <w:tblPr>
        <w:tblStyle w:val="a7"/>
        <w:tblW w:w="0" w:type="auto"/>
        <w:tblInd w:w="108" w:type="dxa"/>
        <w:tblLook w:val="04A0"/>
      </w:tblPr>
      <w:tblGrid>
        <w:gridCol w:w="6237"/>
        <w:gridCol w:w="2694"/>
        <w:gridCol w:w="850"/>
      </w:tblGrid>
      <w:tr w:rsidR="00DB598D" w:rsidTr="00DB598D"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52CD4" w:rsidRPr="00DB598D" w:rsidRDefault="00052CD4" w:rsidP="00DB598D">
            <w:pPr>
              <w:spacing w:line="300" w:lineRule="exact"/>
              <w:jc w:val="center"/>
              <w:rPr>
                <w:szCs w:val="21"/>
              </w:rPr>
            </w:pPr>
            <w:r w:rsidRPr="00DB598D">
              <w:rPr>
                <w:rFonts w:hint="eastAsia"/>
                <w:szCs w:val="21"/>
              </w:rPr>
              <w:t>品名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</w:tcPr>
          <w:p w:rsidR="00052CD4" w:rsidRPr="00DB598D" w:rsidRDefault="00052CD4" w:rsidP="00DB598D">
            <w:pPr>
              <w:spacing w:line="300" w:lineRule="exact"/>
              <w:jc w:val="center"/>
              <w:rPr>
                <w:szCs w:val="21"/>
              </w:rPr>
            </w:pPr>
            <w:r w:rsidRPr="00DB598D">
              <w:rPr>
                <w:rFonts w:hint="eastAsia"/>
                <w:szCs w:val="21"/>
              </w:rPr>
              <w:t>持ち出し責任者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2CD4" w:rsidRPr="00DB598D" w:rsidRDefault="00052CD4" w:rsidP="00DB598D">
            <w:pPr>
              <w:spacing w:line="300" w:lineRule="exact"/>
              <w:jc w:val="center"/>
              <w:rPr>
                <w:szCs w:val="21"/>
              </w:rPr>
            </w:pPr>
            <w:r w:rsidRPr="00DB598D">
              <w:rPr>
                <w:rFonts w:hint="eastAsia"/>
                <w:szCs w:val="21"/>
              </w:rPr>
              <w:t>確認日</w:t>
            </w:r>
          </w:p>
        </w:tc>
      </w:tr>
      <w:tr w:rsidR="00DB598D" w:rsidTr="00DB598D">
        <w:tc>
          <w:tcPr>
            <w:tcW w:w="6237" w:type="dxa"/>
            <w:tcBorders>
              <w:top w:val="single" w:sz="12" w:space="0" w:color="auto"/>
              <w:left w:val="single" w:sz="12" w:space="0" w:color="auto"/>
            </w:tcBorders>
          </w:tcPr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持ち出し品一式</w:t>
            </w:r>
          </w:p>
          <w:p w:rsidR="00167920" w:rsidRDefault="00052CD4" w:rsidP="00167920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 xml:space="preserve">　</w:t>
            </w:r>
            <w:r w:rsidR="00167920">
              <w:rPr>
                <w:rFonts w:hint="eastAsia"/>
                <w:i/>
                <w:szCs w:val="21"/>
              </w:rPr>
              <w:t xml:space="preserve">　</w:t>
            </w:r>
            <w:r w:rsidR="00DB598D">
              <w:rPr>
                <w:rFonts w:hint="eastAsia"/>
                <w:i/>
                <w:szCs w:val="21"/>
              </w:rPr>
              <w:t>防災</w:t>
            </w:r>
            <w:r w:rsidRPr="00DB598D">
              <w:rPr>
                <w:rFonts w:hint="eastAsia"/>
                <w:i/>
                <w:szCs w:val="21"/>
              </w:rPr>
              <w:t>マニュアル</w:t>
            </w:r>
            <w:r w:rsidR="00DB598D">
              <w:rPr>
                <w:rFonts w:hint="eastAsia"/>
                <w:i/>
                <w:szCs w:val="21"/>
              </w:rPr>
              <w:t>、</w:t>
            </w:r>
            <w:r w:rsidRPr="00DB598D">
              <w:rPr>
                <w:rFonts w:hint="eastAsia"/>
                <w:i/>
                <w:szCs w:val="21"/>
              </w:rPr>
              <w:t>教職員、児童生徒</w:t>
            </w:r>
            <w:r w:rsidR="00DB598D">
              <w:rPr>
                <w:rFonts w:hint="eastAsia"/>
                <w:i/>
                <w:szCs w:val="21"/>
              </w:rPr>
              <w:t>等</w:t>
            </w:r>
            <w:r w:rsidRPr="00DB598D">
              <w:rPr>
                <w:rFonts w:hint="eastAsia"/>
                <w:i/>
                <w:szCs w:val="21"/>
              </w:rPr>
              <w:t>連絡名簿</w:t>
            </w:r>
            <w:r w:rsidR="00167920">
              <w:rPr>
                <w:rFonts w:hint="eastAsia"/>
                <w:i/>
                <w:szCs w:val="21"/>
              </w:rPr>
              <w:t>、</w:t>
            </w:r>
            <w:r w:rsidR="00DB598D">
              <w:rPr>
                <w:rFonts w:hint="eastAsia"/>
                <w:i/>
                <w:szCs w:val="21"/>
              </w:rPr>
              <w:t>ラジオ、</w:t>
            </w:r>
          </w:p>
          <w:p w:rsidR="00052CD4" w:rsidRPr="00DB598D" w:rsidRDefault="00DB598D" w:rsidP="00167920">
            <w:pPr>
              <w:spacing w:line="300" w:lineRule="exact"/>
              <w:ind w:firstLineChars="200" w:firstLine="420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携帯電話、</w:t>
            </w:r>
            <w:r w:rsidRPr="00DB598D">
              <w:rPr>
                <w:rFonts w:hint="eastAsia"/>
                <w:i/>
                <w:szCs w:val="21"/>
              </w:rPr>
              <w:t>ハンドマイク</w:t>
            </w:r>
            <w:r>
              <w:rPr>
                <w:rFonts w:hint="eastAsia"/>
                <w:i/>
                <w:szCs w:val="21"/>
              </w:rPr>
              <w:t>、ホイッスル、乾電池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①教頭</w:t>
            </w:r>
          </w:p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②教務主任</w:t>
            </w:r>
          </w:p>
          <w:p w:rsidR="00052CD4" w:rsidRPr="00DB598D" w:rsidRDefault="00167920" w:rsidP="008154D8">
            <w:pPr>
              <w:spacing w:line="300" w:lineRule="exac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③（　　　　　　）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052CD4" w:rsidRPr="00DB598D" w:rsidRDefault="00052CD4" w:rsidP="008154D8">
            <w:pPr>
              <w:spacing w:line="300" w:lineRule="exact"/>
              <w:rPr>
                <w:szCs w:val="21"/>
              </w:rPr>
            </w:pPr>
          </w:p>
        </w:tc>
      </w:tr>
      <w:tr w:rsidR="00052CD4" w:rsidTr="00DB598D">
        <w:tc>
          <w:tcPr>
            <w:tcW w:w="6237" w:type="dxa"/>
            <w:tcBorders>
              <w:left w:val="single" w:sz="12" w:space="0" w:color="auto"/>
            </w:tcBorders>
          </w:tcPr>
          <w:p w:rsidR="00052CD4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救急用品一式</w:t>
            </w:r>
          </w:p>
          <w:p w:rsidR="00DB598D" w:rsidRPr="00DB598D" w:rsidRDefault="00DB598D" w:rsidP="008154D8">
            <w:pPr>
              <w:spacing w:line="300" w:lineRule="exact"/>
              <w:rPr>
                <w:i/>
                <w:szCs w:val="21"/>
              </w:rPr>
            </w:pPr>
          </w:p>
        </w:tc>
        <w:tc>
          <w:tcPr>
            <w:tcW w:w="2694" w:type="dxa"/>
          </w:tcPr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①養護教諭</w:t>
            </w:r>
          </w:p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②（　　　　　　）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052CD4" w:rsidRPr="00DB598D" w:rsidRDefault="00052CD4" w:rsidP="008154D8">
            <w:pPr>
              <w:spacing w:line="300" w:lineRule="exact"/>
              <w:rPr>
                <w:szCs w:val="21"/>
              </w:rPr>
            </w:pPr>
          </w:p>
        </w:tc>
      </w:tr>
      <w:tr w:rsidR="00052CD4" w:rsidTr="00DB598D">
        <w:tc>
          <w:tcPr>
            <w:tcW w:w="6237" w:type="dxa"/>
            <w:tcBorders>
              <w:left w:val="single" w:sz="12" w:space="0" w:color="auto"/>
              <w:bottom w:val="single" w:sz="12" w:space="0" w:color="auto"/>
            </w:tcBorders>
          </w:tcPr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出席者名簿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052CD4" w:rsidRPr="00DB598D" w:rsidRDefault="00052CD4" w:rsidP="008154D8">
            <w:pPr>
              <w:spacing w:line="300" w:lineRule="exact"/>
              <w:rPr>
                <w:i/>
                <w:szCs w:val="21"/>
              </w:rPr>
            </w:pPr>
            <w:r w:rsidRPr="00DB598D">
              <w:rPr>
                <w:rFonts w:hint="eastAsia"/>
                <w:i/>
                <w:szCs w:val="21"/>
              </w:rPr>
              <w:t>担任（授業担当</w:t>
            </w:r>
            <w:r w:rsidR="00167920">
              <w:rPr>
                <w:rFonts w:hint="eastAsia"/>
                <w:i/>
                <w:szCs w:val="21"/>
              </w:rPr>
              <w:t>者</w:t>
            </w:r>
            <w:r w:rsidRPr="00DB598D">
              <w:rPr>
                <w:rFonts w:hint="eastAsia"/>
                <w:i/>
                <w:szCs w:val="21"/>
              </w:rPr>
              <w:t>）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052CD4" w:rsidRPr="00DB598D" w:rsidRDefault="000C7DEE" w:rsidP="000C7DE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</w:tbl>
    <w:p w:rsidR="004F41C1" w:rsidRDefault="00052CD4" w:rsidP="008154D8">
      <w:pPr>
        <w:spacing w:line="300" w:lineRule="exact"/>
      </w:pPr>
      <w:r>
        <w:rPr>
          <w:rFonts w:hint="eastAsia"/>
          <w:b/>
          <w:sz w:val="24"/>
          <w:szCs w:val="24"/>
        </w:rPr>
        <w:t>○</w:t>
      </w:r>
      <w:r w:rsidRPr="00A03D76">
        <w:rPr>
          <w:rFonts w:hint="eastAsia"/>
          <w:b/>
          <w:sz w:val="24"/>
          <w:szCs w:val="24"/>
        </w:rPr>
        <w:t>備蓄物品管理表</w:t>
      </w:r>
    </w:p>
    <w:p w:rsidR="008154D8" w:rsidRPr="008154D8" w:rsidRDefault="008154D8" w:rsidP="008154D8">
      <w:pPr>
        <w:spacing w:line="300" w:lineRule="exact"/>
        <w:rPr>
          <w:i/>
        </w:rPr>
      </w:pPr>
      <w:r w:rsidRPr="008154D8">
        <w:rPr>
          <w:rFonts w:hint="eastAsia"/>
          <w:i/>
        </w:rPr>
        <w:t>※校内にある備蓄品及び必要物品を一覧にし、まとめておきましょう</w:t>
      </w:r>
      <w:r>
        <w:rPr>
          <w:rFonts w:hint="eastAsia"/>
          <w:i/>
        </w:rPr>
        <w:t>。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6"/>
        <w:gridCol w:w="2460"/>
        <w:gridCol w:w="1392"/>
        <w:gridCol w:w="1394"/>
        <w:gridCol w:w="1394"/>
        <w:gridCol w:w="1394"/>
        <w:gridCol w:w="1321"/>
      </w:tblGrid>
      <w:tr w:rsidR="008154D8" w:rsidTr="00167920"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備蓄品名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数量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使用期限</w:t>
            </w:r>
          </w:p>
        </w:tc>
        <w:tc>
          <w:tcPr>
            <w:tcW w:w="1394" w:type="dxa"/>
            <w:tcBorders>
              <w:top w:val="single" w:sz="12" w:space="0" w:color="auto"/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13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確認日</w:t>
            </w:r>
          </w:p>
        </w:tc>
      </w:tr>
      <w:tr w:rsidR="008154D8" w:rsidTr="00167920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救急・救助用品</w:t>
            </w:r>
          </w:p>
        </w:tc>
        <w:tc>
          <w:tcPr>
            <w:tcW w:w="2460" w:type="dxa"/>
            <w:tcBorders>
              <w:top w:val="single" w:sz="12" w:space="0" w:color="auto"/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救急医薬品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  <w:tcBorders>
              <w:top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top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救急用品一式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AED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担架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車いす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毛布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ハンマー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のこぎり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バール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通信</w:t>
            </w:r>
            <w:r w:rsidR="00052CD4">
              <w:rPr>
                <w:rFonts w:hint="eastAsia"/>
              </w:rPr>
              <w:t>用</w:t>
            </w:r>
            <w:r>
              <w:rPr>
                <w:rFonts w:hint="eastAsia"/>
              </w:rPr>
              <w:t>備品</w:t>
            </w:r>
          </w:p>
          <w:p w:rsidR="004F41C1" w:rsidRDefault="004F41C1" w:rsidP="00167920">
            <w:pPr>
              <w:spacing w:line="300" w:lineRule="exact"/>
            </w:pPr>
            <w:r>
              <w:rPr>
                <w:rFonts w:hint="eastAsia"/>
              </w:rPr>
              <w:t>等</w:t>
            </w: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ラジオ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トランシーバー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携帯電話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乾電池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誘導用備品</w:t>
            </w:r>
          </w:p>
          <w:p w:rsidR="004F41C1" w:rsidRDefault="004F41C1" w:rsidP="00167920">
            <w:pPr>
              <w:spacing w:line="300" w:lineRule="exact"/>
            </w:pPr>
            <w:r>
              <w:rPr>
                <w:rFonts w:hint="eastAsia"/>
              </w:rPr>
              <w:t>等</w:t>
            </w: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ハンドマイク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軍手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ロープ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投光器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ホイッスル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052CD4">
            <w:pPr>
              <w:spacing w:line="300" w:lineRule="exact"/>
            </w:pPr>
            <w:r>
              <w:rPr>
                <w:rFonts w:hint="eastAsia"/>
              </w:rPr>
              <w:t>飲食用品</w:t>
            </w: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水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非常食料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バケツ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簡易トイレ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ブルーシート</w:t>
            </w:r>
          </w:p>
        </w:tc>
        <w:tc>
          <w:tcPr>
            <w:tcW w:w="1392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  <w:tr w:rsidR="008154D8" w:rsidTr="00167920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2460" w:type="dxa"/>
            <w:tcBorders>
              <w:left w:val="single" w:sz="12" w:space="0" w:color="auto"/>
              <w:bottom w:val="single" w:sz="12" w:space="0" w:color="auto"/>
            </w:tcBorders>
          </w:tcPr>
          <w:p w:rsidR="008154D8" w:rsidRPr="00E460CD" w:rsidRDefault="008154D8" w:rsidP="00167920">
            <w:pPr>
              <w:spacing w:line="300" w:lineRule="exact"/>
              <w:rPr>
                <w:i/>
              </w:rPr>
            </w:pPr>
            <w:r w:rsidRPr="00E460CD">
              <w:rPr>
                <w:rFonts w:hint="eastAsia"/>
                <w:i/>
              </w:rPr>
              <w:t>嗜好品（おもちゃ等）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94" w:type="dxa"/>
            <w:tcBorders>
              <w:bottom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  <w:tc>
          <w:tcPr>
            <w:tcW w:w="1321" w:type="dxa"/>
            <w:tcBorders>
              <w:bottom w:val="single" w:sz="12" w:space="0" w:color="auto"/>
              <w:right w:val="single" w:sz="12" w:space="0" w:color="auto"/>
            </w:tcBorders>
          </w:tcPr>
          <w:p w:rsidR="008154D8" w:rsidRDefault="008154D8" w:rsidP="00167920">
            <w:pPr>
              <w:spacing w:line="300" w:lineRule="exact"/>
            </w:pPr>
          </w:p>
        </w:tc>
      </w:tr>
    </w:tbl>
    <w:p w:rsidR="00F509F5" w:rsidRDefault="00F509F5" w:rsidP="008154D8">
      <w:pPr>
        <w:spacing w:line="300" w:lineRule="exact"/>
        <w:rPr>
          <w:sz w:val="24"/>
          <w:szCs w:val="24"/>
        </w:rPr>
      </w:pPr>
    </w:p>
    <w:p w:rsidR="002C0301" w:rsidRDefault="002C0301" w:rsidP="008154D8">
      <w:pPr>
        <w:spacing w:line="300" w:lineRule="exact"/>
        <w:rPr>
          <w:sz w:val="24"/>
          <w:szCs w:val="24"/>
        </w:rPr>
      </w:pPr>
    </w:p>
    <w:sectPr w:rsidR="002C0301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113" w:rsidRDefault="00E75113" w:rsidP="00BA583A">
      <w:r>
        <w:separator/>
      </w:r>
    </w:p>
  </w:endnote>
  <w:endnote w:type="continuationSeparator" w:id="0">
    <w:p w:rsidR="00E75113" w:rsidRDefault="00E75113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113" w:rsidRDefault="00E75113" w:rsidP="00BA583A">
      <w:r>
        <w:separator/>
      </w:r>
    </w:p>
  </w:footnote>
  <w:footnote w:type="continuationSeparator" w:id="0">
    <w:p w:rsidR="00E75113" w:rsidRDefault="00E75113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7586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6127"/>
    <w:rsid w:val="00B17D9B"/>
    <w:rsid w:val="00B257BB"/>
    <w:rsid w:val="00B36C46"/>
    <w:rsid w:val="00B427AD"/>
    <w:rsid w:val="00B515D9"/>
    <w:rsid w:val="00B66D20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75113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2CF4-93DF-422D-811E-1399C48F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2</cp:revision>
  <cp:lastPrinted>2013-01-25T07:31:00Z</cp:lastPrinted>
  <dcterms:created xsi:type="dcterms:W3CDTF">2013-02-05T07:25:00Z</dcterms:created>
  <dcterms:modified xsi:type="dcterms:W3CDTF">2013-02-05T07:25:00Z</dcterms:modified>
</cp:coreProperties>
</file>