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23" w:rsidRDefault="00AB5423" w:rsidP="00AB5423">
      <w:pPr>
        <w:widowControl/>
        <w:autoSpaceDE/>
        <w:autoSpaceDN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別添様式</w:t>
      </w:r>
    </w:p>
    <w:p w:rsidR="00AB5423" w:rsidRDefault="00AB5423" w:rsidP="00AB5423">
      <w:pPr>
        <w:widowControl/>
        <w:autoSpaceDE/>
        <w:autoSpaceDN/>
        <w:jc w:val="left"/>
        <w:rPr>
          <w:rFonts w:asciiTheme="minorEastAsia" w:hAnsiTheme="minorEastAsia"/>
          <w:szCs w:val="20"/>
        </w:rPr>
      </w:pPr>
    </w:p>
    <w:p w:rsidR="00AB5423" w:rsidRDefault="00AB5423" w:rsidP="00AB5423">
      <w:pPr>
        <w:widowControl/>
        <w:autoSpaceDE/>
        <w:autoSpaceDN/>
        <w:jc w:val="center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t>土地利用状況等報告書</w:t>
      </w:r>
    </w:p>
    <w:p w:rsidR="00AB5423" w:rsidRDefault="00AB5423" w:rsidP="00AB5423">
      <w:pPr>
        <w:widowControl/>
        <w:autoSpaceDE/>
        <w:autoSpaceDN/>
        <w:jc w:val="left"/>
        <w:rPr>
          <w:rFonts w:asciiTheme="minorEastAsia" w:hAnsiTheme="minorEastAsia"/>
          <w:szCs w:val="20"/>
        </w:rPr>
      </w:pPr>
    </w:p>
    <w:p w:rsidR="00AB5423" w:rsidRDefault="00AB5423" w:rsidP="00AB5423">
      <w:pPr>
        <w:widowControl/>
        <w:wordWrap w:val="0"/>
        <w:autoSpaceDE/>
        <w:autoSpaceDN/>
        <w:jc w:val="righ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年　　月　　日　　</w:t>
      </w:r>
    </w:p>
    <w:p w:rsidR="00AB5423" w:rsidRDefault="00AB5423" w:rsidP="00AB5423">
      <w:pPr>
        <w:widowControl/>
        <w:autoSpaceDE/>
        <w:autoSpaceDN/>
        <w:jc w:val="left"/>
        <w:rPr>
          <w:rFonts w:asciiTheme="minorEastAsia" w:hAnsiTheme="minorEastAsia"/>
          <w:szCs w:val="20"/>
        </w:rPr>
      </w:pPr>
    </w:p>
    <w:p w:rsidR="00AB5423" w:rsidRDefault="00AB5423" w:rsidP="00AB5423">
      <w:pPr>
        <w:widowControl/>
        <w:autoSpaceDE/>
        <w:autoSpaceDN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　岡山県知事　殿</w:t>
      </w:r>
    </w:p>
    <w:p w:rsidR="00AB5423" w:rsidRDefault="00AB5423" w:rsidP="00AB5423">
      <w:pPr>
        <w:widowControl/>
        <w:autoSpaceDE/>
        <w:autoSpaceDN/>
        <w:jc w:val="left"/>
        <w:rPr>
          <w:rFonts w:asciiTheme="minorEastAsia" w:hAnsiTheme="minorEastAsia"/>
          <w:szCs w:val="20"/>
        </w:rPr>
      </w:pPr>
    </w:p>
    <w:p w:rsidR="00AB5423" w:rsidRDefault="004A5D40" w:rsidP="00AB5423">
      <w:pPr>
        <w:widowControl/>
        <w:autoSpaceDE/>
        <w:autoSpaceDN/>
        <w:ind w:firstLineChars="2100" w:firstLine="5060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届出者　　　　　　　　　　　　　　</w:t>
      </w:r>
    </w:p>
    <w:p w:rsidR="00AB5423" w:rsidRDefault="00D8652B" w:rsidP="00AB5423">
      <w:pPr>
        <w:widowControl/>
        <w:autoSpaceDE/>
        <w:autoSpaceDN/>
        <w:ind w:firstLineChars="2235" w:firstLine="5385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7620</wp:posOffset>
                </wp:positionV>
                <wp:extent cx="2552700" cy="457200"/>
                <wp:effectExtent l="9525" t="9525" r="9525" b="952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C8C5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260.55pt;margin-top:.6pt;width:20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IzViA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AB5423">
        <w:rPr>
          <w:rFonts w:asciiTheme="minorEastAsia" w:hAnsiTheme="minorEastAsia" w:hint="eastAsia"/>
          <w:szCs w:val="20"/>
        </w:rPr>
        <w:t>氏名又は名称及び住所並びに法人</w:t>
      </w:r>
    </w:p>
    <w:p w:rsidR="00AB5423" w:rsidRDefault="00AB5423" w:rsidP="00AB5423">
      <w:pPr>
        <w:widowControl/>
        <w:autoSpaceDE/>
        <w:autoSpaceDN/>
        <w:ind w:firstLineChars="2235" w:firstLine="5385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にあっては、その代表者の氏名</w:t>
      </w:r>
    </w:p>
    <w:p w:rsidR="00AB5423" w:rsidRDefault="00AB5423" w:rsidP="00AB5423">
      <w:pPr>
        <w:widowControl/>
        <w:autoSpaceDE/>
        <w:autoSpaceDN/>
        <w:jc w:val="left"/>
        <w:rPr>
          <w:rFonts w:asciiTheme="minorEastAsia" w:hAnsiTheme="minorEastAsia"/>
          <w:szCs w:val="20"/>
        </w:rPr>
      </w:pPr>
    </w:p>
    <w:p w:rsidR="00AB5423" w:rsidRDefault="00AB5423" w:rsidP="00AB5423">
      <w:pPr>
        <w:widowControl/>
        <w:autoSpaceDE/>
        <w:autoSpaceDN/>
        <w:jc w:val="left"/>
        <w:rPr>
          <w:rFonts w:asciiTheme="minorEastAsia" w:hAnsiTheme="minorEastAsia"/>
          <w:szCs w:val="20"/>
        </w:rPr>
      </w:pPr>
    </w:p>
    <w:p w:rsidR="00AB5423" w:rsidRDefault="00AB5423" w:rsidP="00845857">
      <w:pPr>
        <w:widowControl/>
        <w:autoSpaceDE/>
        <w:autoSpaceDN/>
        <w:ind w:firstLineChars="100" w:firstLine="241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土壌汚染対策法（以下「法」という。）第３条第１項ただし書の確認を受けた土地について、　　　年12月31日（以下「基準日」という。）現在における土地の利用の状況及び基準日から概ね１年後までの土地の利用の方法の変更予定について、次のとおり報告します。</w:t>
      </w:r>
    </w:p>
    <w:p w:rsidR="00AB5423" w:rsidRDefault="00AB5423" w:rsidP="00845857">
      <w:pPr>
        <w:widowControl/>
        <w:autoSpaceDE/>
        <w:autoSpaceDN/>
        <w:rPr>
          <w:rFonts w:asciiTheme="minorEastAsia" w:hAnsiTheme="minorEastAsia"/>
          <w:szCs w:val="2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1275"/>
        <w:gridCol w:w="1985"/>
        <w:gridCol w:w="2977"/>
      </w:tblGrid>
      <w:tr w:rsidR="00AB5423" w:rsidTr="007155FD">
        <w:trPr>
          <w:trHeight w:val="728"/>
        </w:trPr>
        <w:tc>
          <w:tcPr>
            <w:tcW w:w="2977" w:type="dxa"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確認を受けた年月日</w:t>
            </w:r>
          </w:p>
        </w:tc>
        <w:tc>
          <w:tcPr>
            <w:tcW w:w="6237" w:type="dxa"/>
            <w:gridSpan w:val="3"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月　　日</w:t>
            </w:r>
          </w:p>
        </w:tc>
      </w:tr>
      <w:tr w:rsidR="00AB5423" w:rsidTr="007155FD">
        <w:trPr>
          <w:trHeight w:val="728"/>
        </w:trPr>
        <w:tc>
          <w:tcPr>
            <w:tcW w:w="2977" w:type="dxa"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工場又は事業場の名称</w:t>
            </w:r>
          </w:p>
        </w:tc>
        <w:tc>
          <w:tcPr>
            <w:tcW w:w="6237" w:type="dxa"/>
            <w:gridSpan w:val="3"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</w:p>
        </w:tc>
      </w:tr>
      <w:tr w:rsidR="00AB5423" w:rsidTr="007155FD">
        <w:trPr>
          <w:trHeight w:val="728"/>
        </w:trPr>
        <w:tc>
          <w:tcPr>
            <w:tcW w:w="2977" w:type="dxa"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工場又は事業場の敷地で</w:t>
            </w:r>
          </w:p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あった土地の所在地</w:t>
            </w:r>
          </w:p>
        </w:tc>
        <w:tc>
          <w:tcPr>
            <w:tcW w:w="6237" w:type="dxa"/>
            <w:gridSpan w:val="3"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</w:p>
        </w:tc>
      </w:tr>
      <w:tr w:rsidR="00AB5423" w:rsidTr="007155FD">
        <w:trPr>
          <w:trHeight w:val="728"/>
        </w:trPr>
        <w:tc>
          <w:tcPr>
            <w:tcW w:w="2977" w:type="dxa"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確認を受けた土地の場所</w:t>
            </w:r>
          </w:p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（範囲）</w:t>
            </w:r>
          </w:p>
        </w:tc>
        <w:tc>
          <w:tcPr>
            <w:tcW w:w="6237" w:type="dxa"/>
            <w:gridSpan w:val="3"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</w:p>
        </w:tc>
      </w:tr>
      <w:tr w:rsidR="00AB5423" w:rsidTr="007155FD">
        <w:trPr>
          <w:trHeight w:val="728"/>
        </w:trPr>
        <w:tc>
          <w:tcPr>
            <w:tcW w:w="2977" w:type="dxa"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基準日における確認を受</w:t>
            </w:r>
          </w:p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けた土地の利用の方法</w:t>
            </w:r>
          </w:p>
        </w:tc>
        <w:tc>
          <w:tcPr>
            <w:tcW w:w="6237" w:type="dxa"/>
            <w:gridSpan w:val="3"/>
            <w:vAlign w:val="center"/>
          </w:tcPr>
          <w:p w:rsidR="00AB5423" w:rsidRPr="005A224C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</w:p>
        </w:tc>
      </w:tr>
      <w:tr w:rsidR="00AB5423" w:rsidTr="007155FD">
        <w:trPr>
          <w:trHeight w:val="747"/>
        </w:trPr>
        <w:tc>
          <w:tcPr>
            <w:tcW w:w="2977" w:type="dxa"/>
            <w:vMerge w:val="restart"/>
            <w:vAlign w:val="center"/>
          </w:tcPr>
          <w:p w:rsidR="00AB5423" w:rsidRPr="005A224C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基準日から概ね１年後までの土地の利用の方法の変更予定</w:t>
            </w:r>
          </w:p>
        </w:tc>
        <w:tc>
          <w:tcPr>
            <w:tcW w:w="3260" w:type="dxa"/>
            <w:gridSpan w:val="2"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変更予定の有無</w:t>
            </w:r>
          </w:p>
        </w:tc>
        <w:tc>
          <w:tcPr>
            <w:tcW w:w="2977" w:type="dxa"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有　・　無　・　未定</w:t>
            </w:r>
          </w:p>
        </w:tc>
      </w:tr>
      <w:tr w:rsidR="00AB5423" w:rsidTr="007155FD">
        <w:trPr>
          <w:trHeight w:val="653"/>
        </w:trPr>
        <w:tc>
          <w:tcPr>
            <w:tcW w:w="2977" w:type="dxa"/>
            <w:vMerge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変更予定</w:t>
            </w:r>
            <w:r w:rsidRPr="00093795">
              <w:rPr>
                <w:rFonts w:asciiTheme="minorEastAsia" w:hAnsiTheme="minorEastAsia" w:hint="eastAsia"/>
                <w:w w:val="87"/>
                <w:fitText w:val="964" w:id="1015834880"/>
              </w:rPr>
              <w:t>がある場</w:t>
            </w:r>
            <w:r w:rsidRPr="00093795">
              <w:rPr>
                <w:rFonts w:asciiTheme="minorEastAsia" w:hAnsiTheme="minorEastAsia" w:hint="eastAsia"/>
                <w:spacing w:val="5"/>
                <w:w w:val="87"/>
                <w:fitText w:val="964" w:id="1015834880"/>
              </w:rPr>
              <w:t>合</w:t>
            </w:r>
          </w:p>
        </w:tc>
        <w:tc>
          <w:tcPr>
            <w:tcW w:w="1985" w:type="dxa"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変更の時期</w:t>
            </w:r>
          </w:p>
        </w:tc>
        <w:tc>
          <w:tcPr>
            <w:tcW w:w="2977" w:type="dxa"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</w:p>
        </w:tc>
      </w:tr>
      <w:tr w:rsidR="00AB5423" w:rsidTr="007155FD">
        <w:trPr>
          <w:trHeight w:val="735"/>
        </w:trPr>
        <w:tc>
          <w:tcPr>
            <w:tcW w:w="2977" w:type="dxa"/>
            <w:vMerge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B5423" w:rsidRDefault="00AB5423" w:rsidP="007155FD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変更後の利用の方法</w:t>
            </w:r>
          </w:p>
        </w:tc>
        <w:tc>
          <w:tcPr>
            <w:tcW w:w="2977" w:type="dxa"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</w:p>
        </w:tc>
      </w:tr>
      <w:tr w:rsidR="00AB5423" w:rsidTr="007155FD">
        <w:trPr>
          <w:trHeight w:val="1061"/>
        </w:trPr>
        <w:tc>
          <w:tcPr>
            <w:tcW w:w="2977" w:type="dxa"/>
            <w:vMerge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AB5423" w:rsidRDefault="00AB5423" w:rsidP="007155FD">
            <w:pPr>
              <w:spacing w:line="2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法第３条第５項の規定による変更届の提出予定時期</w:t>
            </w:r>
          </w:p>
        </w:tc>
        <w:tc>
          <w:tcPr>
            <w:tcW w:w="2977" w:type="dxa"/>
            <w:vAlign w:val="center"/>
          </w:tcPr>
          <w:p w:rsidR="00AB5423" w:rsidRDefault="00AB5423" w:rsidP="007155FD">
            <w:pPr>
              <w:widowControl/>
              <w:autoSpaceDE/>
              <w:autoSpaceDN/>
              <w:jc w:val="left"/>
              <w:rPr>
                <w:rFonts w:asciiTheme="minorEastAsia" w:hAnsiTheme="minorEastAsia"/>
              </w:rPr>
            </w:pPr>
          </w:p>
        </w:tc>
      </w:tr>
    </w:tbl>
    <w:p w:rsidR="00AB5423" w:rsidRDefault="00AB5423" w:rsidP="00AB5423">
      <w:pPr>
        <w:widowControl/>
        <w:autoSpaceDE/>
        <w:autoSpaceDN/>
        <w:jc w:val="left"/>
        <w:rPr>
          <w:rFonts w:asciiTheme="minorEastAsia" w:hAnsiTheme="minorEastAsia"/>
          <w:szCs w:val="20"/>
        </w:rPr>
      </w:pPr>
    </w:p>
    <w:p w:rsidR="00AB5423" w:rsidRDefault="00093795" w:rsidP="00AB5423">
      <w:pPr>
        <w:widowControl/>
        <w:autoSpaceDE/>
        <w:autoSpaceDN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備考　１　この用紙の大きさは、日本産業</w:t>
      </w:r>
      <w:r w:rsidR="00AB5423">
        <w:rPr>
          <w:rFonts w:asciiTheme="minorEastAsia" w:hAnsiTheme="minorEastAsia" w:hint="eastAsia"/>
          <w:szCs w:val="20"/>
        </w:rPr>
        <w:t>規格Ａ４とすること。</w:t>
      </w:r>
    </w:p>
    <w:p w:rsidR="00AB5423" w:rsidRDefault="00AB5423" w:rsidP="00AB5423">
      <w:pPr>
        <w:widowControl/>
        <w:autoSpaceDE/>
        <w:autoSpaceDN/>
        <w:ind w:left="964" w:hangingChars="400" w:hanging="964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　　２　</w:t>
      </w:r>
      <w:r>
        <w:rPr>
          <w:rFonts w:hint="eastAsia"/>
          <w:kern w:val="0"/>
        </w:rPr>
        <w:t>基準日の</w:t>
      </w:r>
      <w:r w:rsidRPr="00796570">
        <w:rPr>
          <w:rFonts w:asciiTheme="minorEastAsia" w:hAnsiTheme="minorEastAsia" w:hint="eastAsia"/>
          <w:szCs w:val="20"/>
        </w:rPr>
        <w:t>翌年の１月31日までに報告</w:t>
      </w:r>
      <w:r>
        <w:rPr>
          <w:rFonts w:asciiTheme="minorEastAsia" w:hAnsiTheme="minorEastAsia" w:hint="eastAsia"/>
          <w:szCs w:val="20"/>
        </w:rPr>
        <w:t>すること。</w:t>
      </w:r>
    </w:p>
    <w:p w:rsidR="00AB5423" w:rsidRDefault="00C562F4" w:rsidP="00AB5423">
      <w:pPr>
        <w:widowControl/>
        <w:autoSpaceDE/>
        <w:autoSpaceDN/>
        <w:ind w:left="964" w:hangingChars="400" w:hanging="964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　　</w:t>
      </w:r>
      <w:bookmarkStart w:id="0" w:name="_GoBack"/>
      <w:bookmarkEnd w:id="0"/>
    </w:p>
    <w:sectPr w:rsidR="00AB5423" w:rsidSect="00855386">
      <w:pgSz w:w="11906" w:h="16838" w:code="9"/>
      <w:pgMar w:top="567" w:right="1134" w:bottom="851" w:left="1134" w:header="170" w:footer="567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59F" w:rsidRDefault="00AE259F" w:rsidP="006E5484">
      <w:r>
        <w:separator/>
      </w:r>
    </w:p>
  </w:endnote>
  <w:endnote w:type="continuationSeparator" w:id="0">
    <w:p w:rsidR="00AE259F" w:rsidRDefault="00AE259F" w:rsidP="006E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59F" w:rsidRDefault="00AE259F" w:rsidP="006E5484">
      <w:r>
        <w:separator/>
      </w:r>
    </w:p>
  </w:footnote>
  <w:footnote w:type="continuationSeparator" w:id="0">
    <w:p w:rsidR="00AE259F" w:rsidRDefault="00AE259F" w:rsidP="006E5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3E"/>
    <w:rsid w:val="00093795"/>
    <w:rsid w:val="000D27C1"/>
    <w:rsid w:val="000D724C"/>
    <w:rsid w:val="000E6A0C"/>
    <w:rsid w:val="000F4CBD"/>
    <w:rsid w:val="000F7C89"/>
    <w:rsid w:val="00105B1D"/>
    <w:rsid w:val="00111161"/>
    <w:rsid w:val="00125EAD"/>
    <w:rsid w:val="0016346B"/>
    <w:rsid w:val="001D4582"/>
    <w:rsid w:val="001E54B7"/>
    <w:rsid w:val="00223EDD"/>
    <w:rsid w:val="00273190"/>
    <w:rsid w:val="002C2AD4"/>
    <w:rsid w:val="00391FBA"/>
    <w:rsid w:val="003C338B"/>
    <w:rsid w:val="003E283D"/>
    <w:rsid w:val="00441CFD"/>
    <w:rsid w:val="00447188"/>
    <w:rsid w:val="00497E72"/>
    <w:rsid w:val="004A318E"/>
    <w:rsid w:val="004A5D40"/>
    <w:rsid w:val="004B7BA7"/>
    <w:rsid w:val="004E33F5"/>
    <w:rsid w:val="005561BA"/>
    <w:rsid w:val="005A224C"/>
    <w:rsid w:val="0063549C"/>
    <w:rsid w:val="00653E92"/>
    <w:rsid w:val="00683A0C"/>
    <w:rsid w:val="006A1088"/>
    <w:rsid w:val="006A606A"/>
    <w:rsid w:val="006E5484"/>
    <w:rsid w:val="0077482C"/>
    <w:rsid w:val="00783443"/>
    <w:rsid w:val="00796570"/>
    <w:rsid w:val="007E4E3E"/>
    <w:rsid w:val="00821CDE"/>
    <w:rsid w:val="00845857"/>
    <w:rsid w:val="00855386"/>
    <w:rsid w:val="00860DD9"/>
    <w:rsid w:val="008E1D48"/>
    <w:rsid w:val="00956189"/>
    <w:rsid w:val="009A1F67"/>
    <w:rsid w:val="009D4B99"/>
    <w:rsid w:val="009E1FD4"/>
    <w:rsid w:val="009F5D03"/>
    <w:rsid w:val="00AB5423"/>
    <w:rsid w:val="00AD63DC"/>
    <w:rsid w:val="00AE259F"/>
    <w:rsid w:val="00B0316A"/>
    <w:rsid w:val="00B80572"/>
    <w:rsid w:val="00BA0E9C"/>
    <w:rsid w:val="00BB3C1C"/>
    <w:rsid w:val="00BE6E72"/>
    <w:rsid w:val="00C224F1"/>
    <w:rsid w:val="00C53D0B"/>
    <w:rsid w:val="00C53EF6"/>
    <w:rsid w:val="00C562F4"/>
    <w:rsid w:val="00CD46D2"/>
    <w:rsid w:val="00CE651F"/>
    <w:rsid w:val="00CE7C64"/>
    <w:rsid w:val="00D8652B"/>
    <w:rsid w:val="00DE5D39"/>
    <w:rsid w:val="00E071EC"/>
    <w:rsid w:val="00E230F3"/>
    <w:rsid w:val="00E44434"/>
    <w:rsid w:val="00E54CBA"/>
    <w:rsid w:val="00EC6387"/>
    <w:rsid w:val="00F242A4"/>
    <w:rsid w:val="00F34477"/>
    <w:rsid w:val="00F655C5"/>
    <w:rsid w:val="00FF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ED9BCF"/>
  <w15:docId w15:val="{B846730D-4429-474A-A2DD-39B66DBC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BA"/>
    <w:pPr>
      <w:widowControl w:val="0"/>
      <w:autoSpaceDE w:val="0"/>
      <w:autoSpaceDN w:val="0"/>
      <w:jc w:val="both"/>
    </w:pPr>
    <w:rPr>
      <w:rFonts w:ascii="ＭＳ 明朝" w:eastAsia="ＭＳ 明朝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4E3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4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484"/>
    <w:rPr>
      <w:rFonts w:ascii="ＭＳ 明朝" w:eastAsia="ＭＳ 明朝" w:hAnsi="Times New Roman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6E54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484"/>
    <w:rPr>
      <w:rFonts w:ascii="ＭＳ 明朝" w:eastAsia="ＭＳ 明朝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田上　啓之</dc:creator>
  <cp:lastModifiedBy>豊福　聡史</cp:lastModifiedBy>
  <cp:revision>28</cp:revision>
  <cp:lastPrinted>2020-03-30T08:06:00Z</cp:lastPrinted>
  <dcterms:created xsi:type="dcterms:W3CDTF">2015-11-18T00:36:00Z</dcterms:created>
  <dcterms:modified xsi:type="dcterms:W3CDTF">2020-12-28T01:34:00Z</dcterms:modified>
</cp:coreProperties>
</file>