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851"/>
        <w:gridCol w:w="1985"/>
        <w:gridCol w:w="3969"/>
        <w:gridCol w:w="3685"/>
      </w:tblGrid>
      <w:tr w:rsidR="007B414C" w:rsidRPr="00DE66F1" w:rsidTr="001E4EC9">
        <w:trPr>
          <w:trHeight w:val="450"/>
          <w:jc w:val="center"/>
        </w:trPr>
        <w:tc>
          <w:tcPr>
            <w:tcW w:w="10490" w:type="dxa"/>
            <w:gridSpan w:val="4"/>
            <w:hideMark/>
          </w:tcPr>
          <w:p w:rsidR="007B414C" w:rsidRPr="00DE66F1" w:rsidRDefault="007B414C" w:rsidP="001E4EC9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栄養教諭・学校栄養職員が関わる食に関する指導計画（例）</w:t>
            </w:r>
          </w:p>
        </w:tc>
      </w:tr>
      <w:tr w:rsidR="007B414C" w:rsidRPr="00DE66F1" w:rsidTr="001E4EC9">
        <w:trPr>
          <w:trHeight w:val="285"/>
          <w:jc w:val="center"/>
        </w:trPr>
        <w:tc>
          <w:tcPr>
            <w:tcW w:w="851" w:type="dxa"/>
            <w:noWrap/>
            <w:hideMark/>
          </w:tcPr>
          <w:p w:rsidR="007B414C" w:rsidRPr="00DE66F1" w:rsidRDefault="007B414C" w:rsidP="001E4EC9">
            <w:pPr>
              <w:jc w:val="center"/>
              <w:rPr>
                <w:sz w:val="18"/>
                <w:szCs w:val="18"/>
              </w:rPr>
            </w:pPr>
            <w:r w:rsidRPr="00DE66F1">
              <w:rPr>
                <w:rFonts w:hint="eastAsia"/>
                <w:sz w:val="18"/>
                <w:szCs w:val="18"/>
              </w:rPr>
              <w:t>小</w:t>
            </w:r>
            <w:r w:rsidRPr="00DE66F1">
              <w:rPr>
                <w:sz w:val="18"/>
                <w:szCs w:val="18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テーマ</w:t>
            </w:r>
          </w:p>
        </w:tc>
        <w:tc>
          <w:tcPr>
            <w:tcW w:w="3969" w:type="dxa"/>
            <w:noWrap/>
            <w:hideMark/>
          </w:tcPr>
          <w:p w:rsidR="007B414C" w:rsidRPr="00DE66F1" w:rsidRDefault="007B414C" w:rsidP="001E4EC9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指導内容</w:t>
            </w:r>
          </w:p>
        </w:tc>
        <w:tc>
          <w:tcPr>
            <w:tcW w:w="3685" w:type="dxa"/>
            <w:noWrap/>
            <w:hideMark/>
          </w:tcPr>
          <w:p w:rsidR="007B414C" w:rsidRPr="00DE66F1" w:rsidRDefault="007B414C" w:rsidP="001E4EC9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参考資料及び教材</w:t>
            </w:r>
          </w:p>
        </w:tc>
      </w:tr>
      <w:tr w:rsidR="007B414C" w:rsidRPr="00DE66F1" w:rsidTr="001E4EC9">
        <w:trPr>
          <w:trHeight w:val="570"/>
          <w:jc w:val="center"/>
        </w:trPr>
        <w:tc>
          <w:tcPr>
            <w:tcW w:w="851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1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いろいろな食べ物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・食べ物の名前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7B414C" w:rsidRPr="00DE66F1" w:rsidTr="001E4EC9">
        <w:trPr>
          <w:trHeight w:val="540"/>
          <w:jc w:val="center"/>
        </w:trPr>
        <w:tc>
          <w:tcPr>
            <w:tcW w:w="851" w:type="dxa"/>
            <w:vMerge w:val="restart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2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野菜のちから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・野菜の名前あてクイズ、野菜の栄養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7B414C" w:rsidRPr="00DE66F1" w:rsidTr="001E4EC9">
        <w:trPr>
          <w:trHeight w:val="692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朝ごはん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・朝ごはんパワー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 xml:space="preserve">指導研究部配布資料　</w:t>
            </w:r>
          </w:p>
        </w:tc>
      </w:tr>
      <w:tr w:rsidR="007B414C" w:rsidRPr="00DE66F1" w:rsidTr="001E4EC9">
        <w:trPr>
          <w:trHeight w:val="540"/>
          <w:jc w:val="center"/>
        </w:trPr>
        <w:tc>
          <w:tcPr>
            <w:tcW w:w="851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3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食べ物のはたらき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・食べ物の赤・黄・緑の仲間分け、</w:t>
            </w:r>
            <w:r w:rsidRPr="00DE66F1">
              <w:rPr>
                <w:sz w:val="22"/>
              </w:rPr>
              <w:t>食べ物の働</w:t>
            </w:r>
            <w:r w:rsidRPr="00DE66F1">
              <w:rPr>
                <w:rFonts w:hint="eastAsia"/>
                <w:sz w:val="22"/>
              </w:rPr>
              <w:t>き</w:t>
            </w:r>
            <w:bookmarkStart w:id="0" w:name="_GoBack"/>
            <w:bookmarkEnd w:id="0"/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　指導研究部配布資料</w:t>
            </w:r>
          </w:p>
        </w:tc>
      </w:tr>
      <w:tr w:rsidR="007B414C" w:rsidRPr="00DE66F1" w:rsidTr="001E4EC9">
        <w:trPr>
          <w:trHeight w:val="540"/>
          <w:jc w:val="center"/>
        </w:trPr>
        <w:tc>
          <w:tcPr>
            <w:tcW w:w="851" w:type="dxa"/>
            <w:vMerge w:val="restart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4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おやつのとり方</w:t>
            </w:r>
          </w:p>
        </w:tc>
        <w:tc>
          <w:tcPr>
            <w:tcW w:w="3969" w:type="dxa"/>
            <w:noWrap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・おやつのとり方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量、時間、内容</w:t>
            </w:r>
            <w:r w:rsidRPr="00DE66F1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7B414C" w:rsidRPr="00DE66F1" w:rsidTr="001E4EC9">
        <w:trPr>
          <w:trHeight w:val="435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バランスの良い食事</w:t>
            </w:r>
          </w:p>
        </w:tc>
        <w:tc>
          <w:tcPr>
            <w:tcW w:w="3969" w:type="dxa"/>
            <w:noWrap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・バランスのよい食事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運動、休養、</w:t>
            </w:r>
            <w:r>
              <w:rPr>
                <w:rFonts w:hint="eastAsia"/>
                <w:sz w:val="22"/>
              </w:rPr>
              <w:t>睡眠</w:t>
            </w:r>
            <w:r w:rsidRPr="00DE66F1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・体育科（保健領域）教科書</w:t>
            </w:r>
          </w:p>
        </w:tc>
      </w:tr>
      <w:tr w:rsidR="007B414C" w:rsidRPr="00DE66F1" w:rsidTr="001E4EC9">
        <w:trPr>
          <w:trHeight w:val="1080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朝ごはん</w:t>
            </w:r>
          </w:p>
        </w:tc>
        <w:tc>
          <w:tcPr>
            <w:tcW w:w="3969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・朝ごはんの必要性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 xml:space="preserve">岡山県栄養士会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 xml:space="preserve">　指導研究部配布資料　</w:t>
            </w:r>
          </w:p>
        </w:tc>
      </w:tr>
      <w:tr w:rsidR="007B414C" w:rsidRPr="00DE66F1" w:rsidTr="001E4EC9">
        <w:trPr>
          <w:trHeight w:val="1080"/>
          <w:jc w:val="center"/>
        </w:trPr>
        <w:tc>
          <w:tcPr>
            <w:tcW w:w="851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地場産物のよさ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・地場産物の良さ</w:t>
            </w:r>
          </w:p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・給食の地場産物の紹介</w:t>
            </w:r>
          </w:p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sz w:val="22"/>
              </w:rPr>
              <w:t>５大栄養素</w:t>
            </w:r>
          </w:p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sz w:val="22"/>
              </w:rPr>
              <w:t>ごはんとみそ汁</w:t>
            </w:r>
          </w:p>
        </w:tc>
        <w:tc>
          <w:tcPr>
            <w:tcW w:w="36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・社会科教科書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年</w:t>
            </w:r>
          </w:p>
          <w:p w:rsidR="007B414C" w:rsidRPr="00DE66F1" w:rsidRDefault="007B414C" w:rsidP="001E4EC9">
            <w:pPr>
              <w:rPr>
                <w:sz w:val="22"/>
              </w:rPr>
            </w:pPr>
          </w:p>
          <w:p w:rsidR="007B414C" w:rsidRPr="00DE66F1" w:rsidRDefault="007B414C" w:rsidP="001E4EC9">
            <w:pPr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・家庭科教科書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</w:p>
        </w:tc>
      </w:tr>
      <w:tr w:rsidR="007B414C" w:rsidRPr="00DE66F1" w:rsidTr="001E4EC9">
        <w:trPr>
          <w:trHeight w:val="416"/>
          <w:jc w:val="center"/>
        </w:trPr>
        <w:tc>
          <w:tcPr>
            <w:tcW w:w="851" w:type="dxa"/>
            <w:vMerge w:val="restart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1</w:t>
            </w:r>
            <w:r w:rsidRPr="00DE66F1">
              <w:rPr>
                <w:rFonts w:hint="eastAsia"/>
                <w:b/>
                <w:bCs/>
                <w:sz w:val="22"/>
              </w:rPr>
              <w:t>食分の献立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ind w:left="221" w:hangingChars="100" w:hanging="221"/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・栄養バランス</w:t>
            </w:r>
            <w:r w:rsidRPr="00DE66F1">
              <w:rPr>
                <w:rFonts w:hint="eastAsia"/>
                <w:b/>
                <w:bCs/>
                <w:sz w:val="22"/>
              </w:rPr>
              <w:t>(</w:t>
            </w:r>
            <w:r w:rsidRPr="00DE66F1">
              <w:rPr>
                <w:rFonts w:hint="eastAsia"/>
                <w:b/>
                <w:bCs/>
                <w:sz w:val="22"/>
              </w:rPr>
              <w:t>主食、主菜、副菜</w:t>
            </w:r>
            <w:r w:rsidRPr="00DE66F1">
              <w:rPr>
                <w:rFonts w:hint="eastAsia"/>
                <w:b/>
                <w:bCs/>
                <w:sz w:val="22"/>
              </w:rPr>
              <w:t>)</w:t>
            </w:r>
          </w:p>
          <w:p w:rsidR="007B414C" w:rsidRPr="00DE66F1" w:rsidRDefault="007B414C" w:rsidP="001E4EC9">
            <w:pPr>
              <w:ind w:left="221" w:hangingChars="100" w:hanging="221"/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・献立作成上のテーマ例</w:t>
            </w:r>
            <w:r w:rsidRPr="00DE66F1">
              <w:rPr>
                <w:rFonts w:hint="eastAsia"/>
                <w:b/>
                <w:bCs/>
                <w:sz w:val="22"/>
              </w:rPr>
              <w:br/>
              <w:t>(</w:t>
            </w:r>
            <w:r w:rsidRPr="00DE66F1">
              <w:rPr>
                <w:rFonts w:hint="eastAsia"/>
                <w:b/>
                <w:bCs/>
                <w:sz w:val="22"/>
              </w:rPr>
              <w:t>自分で作れるもの、給食、朝ごはん、お弁当、和食</w:t>
            </w:r>
            <w:r w:rsidRPr="00DE66F1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・家庭科教科書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7B414C" w:rsidRPr="00DE66F1" w:rsidTr="001E4EC9">
        <w:trPr>
          <w:trHeight w:val="416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生活習慣病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・生活習慣病とその原因</w:t>
            </w:r>
            <w:r w:rsidRPr="00DE66F1">
              <w:rPr>
                <w:rFonts w:hint="eastAsia"/>
                <w:b/>
                <w:bCs/>
                <w:sz w:val="22"/>
              </w:rPr>
              <w:br/>
            </w:r>
            <w:r w:rsidRPr="00DE66F1">
              <w:rPr>
                <w:rFonts w:hint="eastAsia"/>
                <w:b/>
                <w:bCs/>
                <w:sz w:val="22"/>
              </w:rPr>
              <w:t>・糖分、脂質、塩分の取り方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・体育科（保健領域）教科書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年生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30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7B414C" w:rsidRPr="00DE66F1" w:rsidTr="001E4EC9">
        <w:trPr>
          <w:trHeight w:val="1095"/>
          <w:jc w:val="center"/>
        </w:trPr>
        <w:tc>
          <w:tcPr>
            <w:tcW w:w="851" w:type="dxa"/>
            <w:vMerge w:val="restart"/>
            <w:noWrap/>
            <w:hideMark/>
          </w:tcPr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  <w:r w:rsidRPr="00FE60C8">
              <w:rPr>
                <w:rFonts w:hint="eastAsia"/>
                <w:sz w:val="18"/>
                <w:szCs w:val="18"/>
              </w:rPr>
              <w:t>中学校</w:t>
            </w: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Default="007B414C" w:rsidP="001E4EC9">
            <w:pPr>
              <w:jc w:val="left"/>
              <w:rPr>
                <w:sz w:val="18"/>
                <w:szCs w:val="18"/>
              </w:rPr>
            </w:pPr>
          </w:p>
          <w:p w:rsidR="007B414C" w:rsidRPr="00FE60C8" w:rsidRDefault="007B414C" w:rsidP="001E4EC9">
            <w:pPr>
              <w:jc w:val="left"/>
              <w:rPr>
                <w:sz w:val="18"/>
                <w:szCs w:val="18"/>
              </w:rPr>
            </w:pPr>
            <w:r w:rsidRPr="00FE60C8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lastRenderedPageBreak/>
              <w:t>1</w:t>
            </w:r>
            <w:r w:rsidRPr="00DE66F1">
              <w:rPr>
                <w:rFonts w:hint="eastAsia"/>
                <w:sz w:val="22"/>
              </w:rPr>
              <w:t>食分の献立・調理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・成長期の栄養の特徴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・不足しがちな栄養素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カルシウムや鉄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>について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つの基礎食品群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・技術家庭科教科書</w:t>
            </w:r>
          </w:p>
        </w:tc>
      </w:tr>
      <w:tr w:rsidR="007B414C" w:rsidRPr="00DE66F1" w:rsidTr="001E4EC9">
        <w:trPr>
          <w:trHeight w:val="1095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健康な生活と疾病の予防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・健康によい食生活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・保健体育科教科書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30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7B414C" w:rsidRPr="00DE66F1" w:rsidTr="001E4EC9">
        <w:trPr>
          <w:trHeight w:val="2430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朝食と生活リズム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・バランスのよい朝食を考える</w:t>
            </w:r>
            <w:r w:rsidRPr="00DE66F1">
              <w:rPr>
                <w:rFonts w:hint="eastAsia"/>
                <w:b/>
                <w:bCs/>
                <w:sz w:val="22"/>
              </w:rPr>
              <w:br/>
            </w:r>
            <w:r w:rsidRPr="00DE66F1">
              <w:rPr>
                <w:rFonts w:hint="eastAsia"/>
                <w:b/>
                <w:bCs/>
                <w:sz w:val="22"/>
              </w:rPr>
              <w:t>・生活リズム</w:t>
            </w:r>
          </w:p>
        </w:tc>
        <w:tc>
          <w:tcPr>
            <w:tcW w:w="3685" w:type="dxa"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・保健体育科教科書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・技術家庭科教科書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27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7B414C" w:rsidRPr="00DE66F1" w:rsidTr="001E4EC9">
        <w:trPr>
          <w:trHeight w:val="555"/>
          <w:jc w:val="center"/>
        </w:trPr>
        <w:tc>
          <w:tcPr>
            <w:tcW w:w="851" w:type="dxa"/>
            <w:vMerge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日本型食生活のよさ</w:t>
            </w:r>
          </w:p>
        </w:tc>
        <w:tc>
          <w:tcPr>
            <w:tcW w:w="3969" w:type="dxa"/>
            <w:hideMark/>
          </w:tcPr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・日本型食生活のよさ</w:t>
            </w:r>
          </w:p>
          <w:p w:rsidR="007B414C" w:rsidRPr="00DE66F1" w:rsidRDefault="007B414C" w:rsidP="001E4EC9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・地域の食文化</w:t>
            </w:r>
          </w:p>
        </w:tc>
        <w:tc>
          <w:tcPr>
            <w:tcW w:w="3685" w:type="dxa"/>
            <w:noWrap/>
            <w:hideMark/>
          </w:tcPr>
          <w:p w:rsidR="007B414C" w:rsidRPr="00DE66F1" w:rsidRDefault="007B414C" w:rsidP="001E4EC9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・技術家庭科教科書</w:t>
            </w:r>
          </w:p>
        </w:tc>
      </w:tr>
    </w:tbl>
    <w:p w:rsidR="00C7051C" w:rsidRDefault="00C7051C"/>
    <w:sectPr w:rsidR="00C7051C" w:rsidSect="007B414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4C"/>
    <w:rsid w:val="007B414C"/>
    <w:rsid w:val="00C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74A95-C9EC-4DE1-8E47-617B767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1</cp:revision>
  <dcterms:created xsi:type="dcterms:W3CDTF">2019-01-15T06:10:00Z</dcterms:created>
  <dcterms:modified xsi:type="dcterms:W3CDTF">2019-01-15T06:15:00Z</dcterms:modified>
</cp:coreProperties>
</file>