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BA6" w:rsidRDefault="00F27DE2">
      <w:r>
        <w:rPr>
          <w:noProof/>
        </w:rPr>
        <w:pict>
          <v:shapetype id="_x0000_t202" coordsize="21600,21600" o:spt="202" path="m,l,21600r21600,l21600,xe">
            <v:stroke joinstyle="miter"/>
            <v:path gradientshapeok="t" o:connecttype="rect"/>
          </v:shapetype>
          <v:shape id="_x0000_s1050" type="#_x0000_t202" style="position:absolute;left:0;text-align:left;margin-left:0;margin-top:0;width:481.6pt;height:50.25pt;z-index:251691008;mso-width-relative:margin;mso-height-relative:margin;v-text-anchor:middle">
            <v:textbox>
              <w:txbxContent>
                <w:p w:rsidR="00A27BA6" w:rsidRDefault="00A27BA6" w:rsidP="00A27BA6">
                  <w:pPr>
                    <w:ind w:firstLineChars="100" w:firstLine="241"/>
                    <w:jc w:val="center"/>
                  </w:pPr>
                  <w:r>
                    <w:rPr>
                      <w:rFonts w:hint="eastAsia"/>
                    </w:rPr>
                    <w:t>第１学年　　学級活動学習指導案</w:t>
                  </w:r>
                </w:p>
                <w:p w:rsidR="00A27BA6" w:rsidRPr="00A27BA6" w:rsidRDefault="00A27BA6" w:rsidP="00A27BA6">
                  <w:pPr>
                    <w:rPr>
                      <w:szCs w:val="21"/>
                    </w:rPr>
                  </w:pPr>
                  <w:r w:rsidRPr="00A27BA6">
                    <w:rPr>
                      <w:rFonts w:hint="eastAsia"/>
                      <w:szCs w:val="21"/>
                    </w:rPr>
                    <w:t>平成２７年１０月２３日（金）　　　指導者　（Ｔ１）担任　（Ｔ２）栄養教諭</w:t>
                  </w:r>
                </w:p>
                <w:p w:rsidR="00A27BA6" w:rsidRPr="00A27BA6" w:rsidRDefault="00A27BA6"/>
              </w:txbxContent>
            </v:textbox>
          </v:shape>
        </w:pict>
      </w:r>
    </w:p>
    <w:p w:rsidR="00A27BA6" w:rsidRDefault="00A27BA6"/>
    <w:p w:rsidR="00A27BA6" w:rsidRDefault="00A27BA6"/>
    <w:p w:rsidR="00BF77F4" w:rsidRDefault="00BF77F4"/>
    <w:p w:rsidR="009E203A" w:rsidRDefault="008C33DC">
      <w:r>
        <w:rPr>
          <w:rFonts w:hint="eastAsia"/>
        </w:rPr>
        <w:t>１</w:t>
      </w:r>
      <w:r w:rsidR="00155A8F">
        <w:rPr>
          <w:rFonts w:hint="eastAsia"/>
        </w:rPr>
        <w:t xml:space="preserve">　題材</w:t>
      </w:r>
      <w:r w:rsidR="00D142CF">
        <w:rPr>
          <w:rFonts w:hint="eastAsia"/>
        </w:rPr>
        <w:t>名　　「</w:t>
      </w:r>
      <w:r w:rsidR="00335850">
        <w:rPr>
          <w:rFonts w:hint="eastAsia"/>
        </w:rPr>
        <w:t>たべもののひみつをしろう</w:t>
      </w:r>
      <w:r w:rsidR="009E203A">
        <w:rPr>
          <w:rFonts w:hint="eastAsia"/>
        </w:rPr>
        <w:t>」</w:t>
      </w:r>
    </w:p>
    <w:p w:rsidR="009E203A" w:rsidRDefault="009E203A"/>
    <w:p w:rsidR="00393E46" w:rsidRPr="008B108D" w:rsidRDefault="00393E46">
      <w:r>
        <w:rPr>
          <w:rFonts w:hint="eastAsia"/>
        </w:rPr>
        <w:t>２　目標</w:t>
      </w:r>
    </w:p>
    <w:p w:rsidR="006B0F21" w:rsidRDefault="009E203A" w:rsidP="006B0F21">
      <w:pPr>
        <w:ind w:left="482" w:hangingChars="200" w:hanging="482"/>
      </w:pPr>
      <w:r>
        <w:rPr>
          <w:rFonts w:hint="eastAsia"/>
        </w:rPr>
        <w:t xml:space="preserve">　○</w:t>
      </w:r>
      <w:r w:rsidR="00851BAE">
        <w:rPr>
          <w:rFonts w:hint="eastAsia"/>
        </w:rPr>
        <w:t xml:space="preserve">　</w:t>
      </w:r>
      <w:r w:rsidR="004D51B9">
        <w:rPr>
          <w:rFonts w:hint="eastAsia"/>
        </w:rPr>
        <w:t>食べ物の名前を知ることで食べ物</w:t>
      </w:r>
      <w:r w:rsidR="004B3E6F">
        <w:rPr>
          <w:rFonts w:hint="eastAsia"/>
        </w:rPr>
        <w:t>に興味をもち，好き嫌いなく</w:t>
      </w:r>
      <w:r w:rsidR="004D51B9">
        <w:rPr>
          <w:rFonts w:hint="eastAsia"/>
        </w:rPr>
        <w:t>食べようとする意欲をもつことができる。</w:t>
      </w:r>
      <w:r w:rsidR="00516100">
        <w:rPr>
          <w:rFonts w:hint="eastAsia"/>
        </w:rPr>
        <w:t xml:space="preserve">　　　　　　　　　　　　　　　　　　　　</w:t>
      </w:r>
      <w:r w:rsidR="006B0F21">
        <w:rPr>
          <w:rFonts w:hint="eastAsia"/>
        </w:rPr>
        <w:t>（関心･意欲･態度）</w:t>
      </w:r>
    </w:p>
    <w:p w:rsidR="004D51B9" w:rsidRDefault="004D51B9" w:rsidP="006B0F21">
      <w:pPr>
        <w:ind w:left="482" w:hangingChars="200" w:hanging="482"/>
      </w:pPr>
      <w:r>
        <w:rPr>
          <w:rFonts w:hint="eastAsia"/>
        </w:rPr>
        <w:t xml:space="preserve">　○　好き嫌いなく食べることの大切さを知り，自分の食べ方を振り返ることができる。</w:t>
      </w:r>
    </w:p>
    <w:p w:rsidR="004D51B9" w:rsidRDefault="00C74A7C">
      <w:r>
        <w:rPr>
          <w:rFonts w:hint="eastAsia"/>
        </w:rPr>
        <w:t xml:space="preserve">　</w:t>
      </w:r>
      <w:r w:rsidR="006B0F21">
        <w:rPr>
          <w:rFonts w:hint="eastAsia"/>
        </w:rPr>
        <w:t xml:space="preserve">　</w:t>
      </w:r>
      <w:r w:rsidR="00516100">
        <w:rPr>
          <w:rFonts w:hint="eastAsia"/>
        </w:rPr>
        <w:t xml:space="preserve">　　　　　　　　　　　　　　　　　　　　　　　　　　　　　</w:t>
      </w:r>
      <w:r>
        <w:rPr>
          <w:rFonts w:hint="eastAsia"/>
        </w:rPr>
        <w:t>（思考</w:t>
      </w:r>
      <w:r w:rsidR="006B0F21">
        <w:rPr>
          <w:rFonts w:hint="eastAsia"/>
        </w:rPr>
        <w:t>･判断･実践</w:t>
      </w:r>
      <w:r>
        <w:rPr>
          <w:rFonts w:hint="eastAsia"/>
        </w:rPr>
        <w:t>）</w:t>
      </w:r>
    </w:p>
    <w:p w:rsidR="009E203A" w:rsidRDefault="004B3E6F" w:rsidP="00516100">
      <w:pPr>
        <w:ind w:left="482" w:hangingChars="200" w:hanging="482"/>
        <w:jc w:val="left"/>
      </w:pPr>
      <w:r>
        <w:rPr>
          <w:rFonts w:hint="eastAsia"/>
        </w:rPr>
        <w:t xml:space="preserve">　○　食べ物の３つの働きを知り，好き嫌いなく</w:t>
      </w:r>
      <w:r w:rsidR="004D51B9">
        <w:rPr>
          <w:rFonts w:hint="eastAsia"/>
        </w:rPr>
        <w:t>食べることが大切であることを理解する</w:t>
      </w:r>
      <w:r w:rsidR="00516100">
        <w:rPr>
          <w:rFonts w:hint="eastAsia"/>
        </w:rPr>
        <w:t xml:space="preserve">ことができる。　　　　　　　　　　　　　　　　　　　　　　　　</w:t>
      </w:r>
      <w:r w:rsidR="00516100">
        <w:rPr>
          <w:rFonts w:hint="eastAsia"/>
        </w:rPr>
        <w:t xml:space="preserve"> </w:t>
      </w:r>
      <w:r w:rsidR="006B0F21">
        <w:rPr>
          <w:rFonts w:hint="eastAsia"/>
        </w:rPr>
        <w:t>（知識･</w:t>
      </w:r>
      <w:r w:rsidR="00C74A7C">
        <w:rPr>
          <w:rFonts w:hint="eastAsia"/>
        </w:rPr>
        <w:t>理解）</w:t>
      </w:r>
    </w:p>
    <w:p w:rsidR="00393E46" w:rsidRDefault="00393E46"/>
    <w:p w:rsidR="009E203A" w:rsidRDefault="008C33DC">
      <w:r>
        <w:rPr>
          <w:rFonts w:hint="eastAsia"/>
        </w:rPr>
        <w:t>３</w:t>
      </w:r>
      <w:r w:rsidR="009E203A">
        <w:rPr>
          <w:rFonts w:hint="eastAsia"/>
        </w:rPr>
        <w:t xml:space="preserve">　食育の視点</w:t>
      </w:r>
      <w:r w:rsidR="00C74A7C">
        <w:rPr>
          <w:rFonts w:hint="eastAsia"/>
        </w:rPr>
        <w:t xml:space="preserve">　</w:t>
      </w:r>
      <w:r w:rsidR="00C74A7C" w:rsidRPr="00C74A7C">
        <w:rPr>
          <w:rFonts w:hint="eastAsia"/>
          <w:sz w:val="18"/>
          <w:szCs w:val="18"/>
        </w:rPr>
        <w:t>文部科学省「今後の学校における食育の在り方について」（平成</w:t>
      </w:r>
      <w:r w:rsidR="00C74A7C" w:rsidRPr="00C74A7C">
        <w:rPr>
          <w:rFonts w:hint="eastAsia"/>
          <w:sz w:val="18"/>
          <w:szCs w:val="18"/>
        </w:rPr>
        <w:t>25</w:t>
      </w:r>
      <w:r w:rsidR="00C74A7C" w:rsidRPr="00C74A7C">
        <w:rPr>
          <w:rFonts w:hint="eastAsia"/>
          <w:sz w:val="18"/>
          <w:szCs w:val="18"/>
        </w:rPr>
        <w:t>年</w:t>
      </w:r>
      <w:r w:rsidR="00C74A7C" w:rsidRPr="00C74A7C">
        <w:rPr>
          <w:rFonts w:hint="eastAsia"/>
          <w:sz w:val="18"/>
          <w:szCs w:val="18"/>
        </w:rPr>
        <w:t>12</w:t>
      </w:r>
      <w:r w:rsidR="00C74A7C" w:rsidRPr="00C74A7C">
        <w:rPr>
          <w:rFonts w:hint="eastAsia"/>
          <w:sz w:val="18"/>
          <w:szCs w:val="18"/>
        </w:rPr>
        <w:t>月）より</w:t>
      </w:r>
    </w:p>
    <w:p w:rsidR="00FA4B74" w:rsidRDefault="00C74A7C" w:rsidP="00C74A7C">
      <w:pPr>
        <w:ind w:firstLineChars="100" w:firstLine="241"/>
      </w:pPr>
      <w:r>
        <w:rPr>
          <w:rFonts w:hint="eastAsia"/>
        </w:rPr>
        <w:t>①</w:t>
      </w:r>
      <w:r w:rsidR="00777F5D">
        <w:rPr>
          <w:rFonts w:hint="eastAsia"/>
        </w:rPr>
        <w:t>食事の重要</w:t>
      </w:r>
      <w:r>
        <w:rPr>
          <w:rFonts w:hint="eastAsia"/>
        </w:rPr>
        <w:t>性</w:t>
      </w:r>
      <w:r w:rsidR="004B3E6F">
        <w:rPr>
          <w:rFonts w:hint="eastAsia"/>
        </w:rPr>
        <w:t>（</w:t>
      </w:r>
      <w:r w:rsidR="00AE6121">
        <w:rPr>
          <w:rFonts w:hint="eastAsia"/>
        </w:rPr>
        <w:t>食事の重要性・食事の喜び・楽しさを理解する</w:t>
      </w:r>
      <w:r w:rsidR="00516100">
        <w:rPr>
          <w:rFonts w:hint="eastAsia"/>
        </w:rPr>
        <w:t>。</w:t>
      </w:r>
      <w:r w:rsidR="004B3E6F">
        <w:rPr>
          <w:rFonts w:hint="eastAsia"/>
        </w:rPr>
        <w:t>）</w:t>
      </w:r>
    </w:p>
    <w:p w:rsidR="00401FD9" w:rsidRDefault="00C74A7C" w:rsidP="00C74A7C">
      <w:pPr>
        <w:ind w:leftChars="100" w:left="1928" w:hangingChars="700" w:hanging="1687"/>
      </w:pPr>
      <w:r>
        <w:rPr>
          <w:rFonts w:hint="eastAsia"/>
        </w:rPr>
        <w:t>②心身の健康</w:t>
      </w:r>
      <w:r w:rsidR="004B3E6F">
        <w:rPr>
          <w:rFonts w:hint="eastAsia"/>
        </w:rPr>
        <w:t>（</w:t>
      </w:r>
      <w:r w:rsidR="00AA5A12">
        <w:rPr>
          <w:rFonts w:hint="eastAsia"/>
        </w:rPr>
        <w:t>心身の成長や健康の保持増進の上で望ましい栄養や食事のと</w:t>
      </w:r>
      <w:r w:rsidR="00401FD9">
        <w:rPr>
          <w:rFonts w:hint="eastAsia"/>
        </w:rPr>
        <w:t>り方を理解し</w:t>
      </w:r>
      <w:r w:rsidR="0090566E">
        <w:rPr>
          <w:rFonts w:hint="eastAsia"/>
        </w:rPr>
        <w:t>，</w:t>
      </w:r>
      <w:r w:rsidR="00AA5A12">
        <w:rPr>
          <w:rFonts w:hint="eastAsia"/>
        </w:rPr>
        <w:t>自ら管理していく能力を身に付け</w:t>
      </w:r>
      <w:r w:rsidR="00AE6121">
        <w:rPr>
          <w:rFonts w:hint="eastAsia"/>
        </w:rPr>
        <w:t>る</w:t>
      </w:r>
      <w:r w:rsidR="00516100">
        <w:rPr>
          <w:rFonts w:hint="eastAsia"/>
        </w:rPr>
        <w:t>。</w:t>
      </w:r>
      <w:r w:rsidR="004B3E6F">
        <w:rPr>
          <w:rFonts w:hint="eastAsia"/>
        </w:rPr>
        <w:t>）</w:t>
      </w:r>
    </w:p>
    <w:p w:rsidR="003E3EDD" w:rsidRDefault="00C74A7C" w:rsidP="00A27BA6">
      <w:pPr>
        <w:ind w:leftChars="100" w:left="2889" w:hangingChars="1099" w:hanging="2648"/>
      </w:pPr>
      <w:r>
        <w:rPr>
          <w:rFonts w:hint="eastAsia"/>
        </w:rPr>
        <w:t>③食品を選択する</w:t>
      </w:r>
      <w:r w:rsidR="0033009C">
        <w:rPr>
          <w:rFonts w:hint="eastAsia"/>
        </w:rPr>
        <w:t>能</w:t>
      </w:r>
      <w:r>
        <w:rPr>
          <w:rFonts w:hint="eastAsia"/>
        </w:rPr>
        <w:t>力</w:t>
      </w:r>
      <w:r w:rsidR="004B3E6F">
        <w:rPr>
          <w:rFonts w:hint="eastAsia"/>
        </w:rPr>
        <w:t>（</w:t>
      </w:r>
      <w:r w:rsidR="003E5F81">
        <w:rPr>
          <w:rFonts w:hint="eastAsia"/>
        </w:rPr>
        <w:t>正しい知識・情報に基づいて</w:t>
      </w:r>
      <w:r w:rsidR="00753A07">
        <w:rPr>
          <w:rFonts w:hint="eastAsia"/>
        </w:rPr>
        <w:t>，</w:t>
      </w:r>
      <w:r w:rsidR="00A27BA6">
        <w:rPr>
          <w:rFonts w:hint="eastAsia"/>
        </w:rPr>
        <w:t>食物</w:t>
      </w:r>
      <w:r w:rsidR="008C33DC">
        <w:rPr>
          <w:rFonts w:hint="eastAsia"/>
        </w:rPr>
        <w:t>の品質及び安全性等につい</w:t>
      </w:r>
      <w:r w:rsidR="00AA5A12">
        <w:rPr>
          <w:rFonts w:hint="eastAsia"/>
        </w:rPr>
        <w:t>て自ら判断できる能力を身に付け</w:t>
      </w:r>
      <w:r w:rsidR="00AE6121">
        <w:rPr>
          <w:rFonts w:hint="eastAsia"/>
        </w:rPr>
        <w:t>る</w:t>
      </w:r>
      <w:r w:rsidR="00516100">
        <w:rPr>
          <w:rFonts w:hint="eastAsia"/>
        </w:rPr>
        <w:t>。</w:t>
      </w:r>
      <w:r w:rsidR="004B3E6F">
        <w:rPr>
          <w:rFonts w:hint="eastAsia"/>
        </w:rPr>
        <w:t>）</w:t>
      </w:r>
    </w:p>
    <w:p w:rsidR="00393E46" w:rsidRPr="00C74A7C" w:rsidRDefault="00393E46" w:rsidP="00C74A7C">
      <w:pPr>
        <w:ind w:leftChars="100" w:left="2650" w:hangingChars="1000" w:hanging="2409"/>
      </w:pPr>
    </w:p>
    <w:p w:rsidR="009E203A" w:rsidRDefault="008C33DC">
      <w:r>
        <w:rPr>
          <w:rFonts w:hint="eastAsia"/>
        </w:rPr>
        <w:t>４</w:t>
      </w:r>
      <w:r w:rsidR="00046E06">
        <w:rPr>
          <w:rFonts w:hint="eastAsia"/>
        </w:rPr>
        <w:t xml:space="preserve">　指導計画</w:t>
      </w:r>
    </w:p>
    <w:p w:rsidR="009E203A" w:rsidRDefault="00046E06" w:rsidP="00C56331">
      <w:pPr>
        <w:ind w:firstLineChars="100" w:firstLine="241"/>
      </w:pPr>
      <w:r>
        <w:rPr>
          <w:rFonts w:hint="eastAsia"/>
        </w:rPr>
        <w:t>事前</w:t>
      </w:r>
      <w:r w:rsidR="00851BAE">
        <w:rPr>
          <w:rFonts w:hint="eastAsia"/>
        </w:rPr>
        <w:t xml:space="preserve">　</w:t>
      </w:r>
      <w:r w:rsidR="00777F5D">
        <w:rPr>
          <w:rFonts w:hint="eastAsia"/>
        </w:rPr>
        <w:t>「</w:t>
      </w:r>
      <w:r w:rsidR="00D42E95">
        <w:rPr>
          <w:rFonts w:hint="eastAsia"/>
        </w:rPr>
        <w:t>好きな食べ物嫌いな食べ物</w:t>
      </w:r>
      <w:r w:rsidR="00677F3C">
        <w:rPr>
          <w:rFonts w:hint="eastAsia"/>
        </w:rPr>
        <w:t>アンケート</w:t>
      </w:r>
      <w:r w:rsidR="00777F5D">
        <w:rPr>
          <w:rFonts w:hint="eastAsia"/>
        </w:rPr>
        <w:t>」</w:t>
      </w:r>
      <w:r w:rsidR="00677F3C">
        <w:rPr>
          <w:rFonts w:hint="eastAsia"/>
        </w:rPr>
        <w:t>をする。</w:t>
      </w:r>
    </w:p>
    <w:p w:rsidR="00F35DBF" w:rsidRDefault="00677F3C" w:rsidP="00C56331">
      <w:pPr>
        <w:ind w:leftChars="100" w:left="964" w:hangingChars="300" w:hanging="723"/>
      </w:pPr>
      <w:r>
        <w:rPr>
          <w:rFonts w:hint="eastAsia"/>
        </w:rPr>
        <w:t xml:space="preserve">本時　</w:t>
      </w:r>
      <w:r w:rsidR="00AE6121">
        <w:rPr>
          <w:rFonts w:hint="eastAsia"/>
        </w:rPr>
        <w:t>「</w:t>
      </w:r>
      <w:r w:rsidR="00335850">
        <w:rPr>
          <w:rFonts w:hint="eastAsia"/>
        </w:rPr>
        <w:t>たべもののひみつをしろう</w:t>
      </w:r>
      <w:r w:rsidR="00F35DBF">
        <w:rPr>
          <w:rFonts w:hint="eastAsia"/>
        </w:rPr>
        <w:t>」</w:t>
      </w:r>
    </w:p>
    <w:p w:rsidR="00677F3C" w:rsidRDefault="00335850" w:rsidP="00C56331">
      <w:pPr>
        <w:ind w:leftChars="400" w:left="964"/>
      </w:pPr>
      <w:r>
        <w:rPr>
          <w:rFonts w:hint="eastAsia"/>
        </w:rPr>
        <w:t>給食にはたくさんの食品が使われていること</w:t>
      </w:r>
      <w:r w:rsidR="00677F3C">
        <w:rPr>
          <w:rFonts w:hint="eastAsia"/>
        </w:rPr>
        <w:t>を知り</w:t>
      </w:r>
      <w:r w:rsidR="00AE6121">
        <w:rPr>
          <w:rFonts w:hint="eastAsia"/>
        </w:rPr>
        <w:t>，</w:t>
      </w:r>
      <w:r>
        <w:rPr>
          <w:rFonts w:hint="eastAsia"/>
        </w:rPr>
        <w:t>食品が</w:t>
      </w:r>
      <w:r w:rsidR="00FB5C96">
        <w:rPr>
          <w:rFonts w:hint="eastAsia"/>
        </w:rPr>
        <w:t>働きごとに</w:t>
      </w:r>
      <w:r w:rsidR="0082792F">
        <w:rPr>
          <w:rFonts w:hint="eastAsia"/>
        </w:rPr>
        <w:t>３つの仲間に分かれることが分かる。</w:t>
      </w:r>
    </w:p>
    <w:p w:rsidR="00AE6121" w:rsidRDefault="00677F3C" w:rsidP="00C56331">
      <w:pPr>
        <w:ind w:firstLineChars="100" w:firstLine="241"/>
      </w:pPr>
      <w:r>
        <w:rPr>
          <w:rFonts w:hint="eastAsia"/>
        </w:rPr>
        <w:t xml:space="preserve">事後　</w:t>
      </w:r>
      <w:r w:rsidR="00AE6121">
        <w:rPr>
          <w:rFonts w:hint="eastAsia"/>
        </w:rPr>
        <w:t>「給食の中の食べ物探し」をする。</w:t>
      </w:r>
    </w:p>
    <w:p w:rsidR="00AE6121" w:rsidRDefault="006F6723" w:rsidP="00C56331">
      <w:pPr>
        <w:ind w:firstLineChars="400" w:firstLine="964"/>
      </w:pPr>
      <w:r>
        <w:rPr>
          <w:rFonts w:hint="eastAsia"/>
        </w:rPr>
        <w:t>継続的に</w:t>
      </w:r>
      <w:r w:rsidR="004D51B9">
        <w:rPr>
          <w:rFonts w:hint="eastAsia"/>
        </w:rPr>
        <w:t>「給食</w:t>
      </w:r>
      <w:r w:rsidR="00D42E95">
        <w:rPr>
          <w:rFonts w:hint="eastAsia"/>
        </w:rPr>
        <w:t>がんばりカード</w:t>
      </w:r>
      <w:r w:rsidR="004D51B9">
        <w:rPr>
          <w:rFonts w:hint="eastAsia"/>
        </w:rPr>
        <w:t>」に取り組む。</w:t>
      </w:r>
    </w:p>
    <w:p w:rsidR="009E203A" w:rsidRDefault="009E203A"/>
    <w:p w:rsidR="009E203A" w:rsidRDefault="008C33DC">
      <w:r>
        <w:rPr>
          <w:rFonts w:hint="eastAsia"/>
        </w:rPr>
        <w:t>５</w:t>
      </w:r>
      <w:r w:rsidR="009E203A">
        <w:rPr>
          <w:rFonts w:hint="eastAsia"/>
        </w:rPr>
        <w:t xml:space="preserve">　指導上の立場</w:t>
      </w:r>
    </w:p>
    <w:p w:rsidR="009E203A" w:rsidRDefault="00C74A7C" w:rsidP="00C74A7C">
      <w:pPr>
        <w:ind w:firstLineChars="100" w:firstLine="241"/>
      </w:pPr>
      <w:r>
        <w:rPr>
          <w:rFonts w:hint="eastAsia"/>
        </w:rPr>
        <w:t>(1)</w:t>
      </w:r>
      <w:r>
        <w:rPr>
          <w:rFonts w:hint="eastAsia"/>
        </w:rPr>
        <w:t xml:space="preserve">　</w:t>
      </w:r>
      <w:r w:rsidR="00155A8F">
        <w:rPr>
          <w:rFonts w:hint="eastAsia"/>
        </w:rPr>
        <w:t>題材</w:t>
      </w:r>
      <w:r w:rsidR="009E203A">
        <w:rPr>
          <w:rFonts w:hint="eastAsia"/>
        </w:rPr>
        <w:t>について</w:t>
      </w:r>
    </w:p>
    <w:p w:rsidR="007A0E32" w:rsidRDefault="00155A8F" w:rsidP="00C56331">
      <w:pPr>
        <w:ind w:leftChars="200" w:left="482" w:firstLineChars="100" w:firstLine="241"/>
      </w:pPr>
      <w:r>
        <w:rPr>
          <w:rFonts w:hint="eastAsia"/>
        </w:rPr>
        <w:t>本題材</w:t>
      </w:r>
      <w:r w:rsidR="009118D8">
        <w:rPr>
          <w:rFonts w:hint="eastAsia"/>
        </w:rPr>
        <w:t>は，学習指導要領特別活動編の内</w:t>
      </w:r>
      <w:r w:rsidR="00206CD0">
        <w:rPr>
          <w:rFonts w:hint="eastAsia"/>
        </w:rPr>
        <w:t>容「食育の観点を踏まえた学校給食と望ましい食習慣の形成」より</w:t>
      </w:r>
      <w:r w:rsidR="009118D8">
        <w:rPr>
          <w:rFonts w:hint="eastAsia"/>
        </w:rPr>
        <w:t>設定したものである。</w:t>
      </w:r>
    </w:p>
    <w:p w:rsidR="00D142CF" w:rsidRDefault="00F6176F" w:rsidP="00C56331">
      <w:pPr>
        <w:ind w:leftChars="200" w:left="482" w:firstLineChars="100" w:firstLine="241"/>
      </w:pPr>
      <w:r>
        <w:rPr>
          <w:rFonts w:hint="eastAsia"/>
        </w:rPr>
        <w:t>心身共に健康な体を作るためには</w:t>
      </w:r>
      <w:r w:rsidR="0070056A">
        <w:rPr>
          <w:rFonts w:hint="eastAsia"/>
        </w:rPr>
        <w:t>，</w:t>
      </w:r>
      <w:r w:rsidR="00AE6121">
        <w:rPr>
          <w:rFonts w:hint="eastAsia"/>
        </w:rPr>
        <w:t>好き嫌いなく</w:t>
      </w:r>
      <w:r>
        <w:rPr>
          <w:rFonts w:hint="eastAsia"/>
        </w:rPr>
        <w:t>なんでも食べることが大切である。しかし</w:t>
      </w:r>
      <w:r w:rsidR="0070056A">
        <w:rPr>
          <w:rFonts w:hint="eastAsia"/>
        </w:rPr>
        <w:t>，</w:t>
      </w:r>
      <w:r>
        <w:rPr>
          <w:rFonts w:hint="eastAsia"/>
        </w:rPr>
        <w:t>味や見た目</w:t>
      </w:r>
      <w:r w:rsidR="0070056A">
        <w:rPr>
          <w:rFonts w:hint="eastAsia"/>
        </w:rPr>
        <w:t>，</w:t>
      </w:r>
      <w:r>
        <w:rPr>
          <w:rFonts w:hint="eastAsia"/>
        </w:rPr>
        <w:t>食経験の少なさから好き嫌いや食べず嫌いを</w:t>
      </w:r>
      <w:r w:rsidR="00D063C7">
        <w:rPr>
          <w:rFonts w:hint="eastAsia"/>
        </w:rPr>
        <w:t>する</w:t>
      </w:r>
      <w:r>
        <w:rPr>
          <w:rFonts w:hint="eastAsia"/>
        </w:rPr>
        <w:t>児童がいる。</w:t>
      </w:r>
      <w:r w:rsidR="00D063C7">
        <w:rPr>
          <w:rFonts w:hint="eastAsia"/>
        </w:rPr>
        <w:t>好き嫌いをしてはいけないことは分かっているが</w:t>
      </w:r>
      <w:r w:rsidR="0070056A">
        <w:rPr>
          <w:rFonts w:hint="eastAsia"/>
        </w:rPr>
        <w:t>，</w:t>
      </w:r>
      <w:r w:rsidR="00D063C7">
        <w:rPr>
          <w:rFonts w:hint="eastAsia"/>
        </w:rPr>
        <w:t>なぜそれがいけないの</w:t>
      </w:r>
      <w:r w:rsidR="00D142CF">
        <w:rPr>
          <w:rFonts w:hint="eastAsia"/>
        </w:rPr>
        <w:t>か</w:t>
      </w:r>
      <w:r w:rsidR="0070056A">
        <w:rPr>
          <w:rFonts w:hint="eastAsia"/>
        </w:rPr>
        <w:t>，</w:t>
      </w:r>
      <w:r w:rsidR="00D142CF">
        <w:rPr>
          <w:rFonts w:hint="eastAsia"/>
        </w:rPr>
        <w:t>好き嫌いをしていると体にどんな影響があるのかなどを理解して</w:t>
      </w:r>
      <w:r w:rsidR="000E435A">
        <w:rPr>
          <w:rFonts w:hint="eastAsia"/>
        </w:rPr>
        <w:t>いる児童は少ない。</w:t>
      </w:r>
    </w:p>
    <w:p w:rsidR="00D063C7" w:rsidRDefault="00AE6121" w:rsidP="00C56331">
      <w:pPr>
        <w:ind w:leftChars="200" w:left="482" w:firstLineChars="100" w:firstLine="241"/>
      </w:pPr>
      <w:r>
        <w:rPr>
          <w:rFonts w:hint="eastAsia"/>
        </w:rPr>
        <w:t>食べ物</w:t>
      </w:r>
      <w:r w:rsidR="00D063C7">
        <w:rPr>
          <w:rFonts w:hint="eastAsia"/>
        </w:rPr>
        <w:t>を身近に</w:t>
      </w:r>
      <w:r w:rsidR="008968D9">
        <w:rPr>
          <w:rFonts w:hint="eastAsia"/>
        </w:rPr>
        <w:t>感じ</w:t>
      </w:r>
      <w:r w:rsidR="0070056A">
        <w:rPr>
          <w:rFonts w:hint="eastAsia"/>
        </w:rPr>
        <w:t>，</w:t>
      </w:r>
      <w:r w:rsidR="008968D9">
        <w:rPr>
          <w:rFonts w:hint="eastAsia"/>
        </w:rPr>
        <w:t>いろいろな料理を食べてみたい</w:t>
      </w:r>
      <w:r w:rsidR="0070056A">
        <w:rPr>
          <w:rFonts w:hint="eastAsia"/>
        </w:rPr>
        <w:t>，</w:t>
      </w:r>
      <w:r w:rsidR="008968D9">
        <w:rPr>
          <w:rFonts w:hint="eastAsia"/>
        </w:rPr>
        <w:t>どんな味か知りたいなどの思い</w:t>
      </w:r>
      <w:r w:rsidR="00206CD0">
        <w:rPr>
          <w:rFonts w:hint="eastAsia"/>
        </w:rPr>
        <w:t>をもつことは，食べ物に対する関心を高め，“食べてみよう”とする態度</w:t>
      </w:r>
      <w:r w:rsidR="002C6708">
        <w:rPr>
          <w:rFonts w:hint="eastAsia"/>
        </w:rPr>
        <w:t>の</w:t>
      </w:r>
      <w:r w:rsidR="00206CD0">
        <w:rPr>
          <w:rFonts w:hint="eastAsia"/>
        </w:rPr>
        <w:t>形成につな</w:t>
      </w:r>
      <w:r w:rsidR="00516100">
        <w:rPr>
          <w:rFonts w:hint="eastAsia"/>
        </w:rPr>
        <w:t>がっていくことであると考える。</w:t>
      </w:r>
      <w:r w:rsidR="0082792F">
        <w:rPr>
          <w:rFonts w:hint="eastAsia"/>
        </w:rPr>
        <w:t>また，食品の働きを知ることで，色々な食べ物</w:t>
      </w:r>
      <w:r w:rsidR="0082792F">
        <w:rPr>
          <w:rFonts w:hint="eastAsia"/>
        </w:rPr>
        <w:lastRenderedPageBreak/>
        <w:t>を食べようとする意識が高まるのではないかと考えた。</w:t>
      </w:r>
      <w:r w:rsidR="000E435A">
        <w:rPr>
          <w:rFonts w:hint="eastAsia"/>
        </w:rPr>
        <w:t>本題材を通して</w:t>
      </w:r>
      <w:r w:rsidR="0070056A">
        <w:rPr>
          <w:rFonts w:hint="eastAsia"/>
        </w:rPr>
        <w:t>，</w:t>
      </w:r>
      <w:r>
        <w:rPr>
          <w:rFonts w:hint="eastAsia"/>
        </w:rPr>
        <w:t>「食べ物に興味や親しみを感じること」「好き嫌いなく</w:t>
      </w:r>
      <w:r w:rsidR="000E435A">
        <w:rPr>
          <w:rFonts w:hint="eastAsia"/>
        </w:rPr>
        <w:t>食べようとすること」の２点を育てたいと思い</w:t>
      </w:r>
      <w:r w:rsidR="0070056A">
        <w:rPr>
          <w:rFonts w:hint="eastAsia"/>
        </w:rPr>
        <w:t>，</w:t>
      </w:r>
      <w:r w:rsidR="000E435A">
        <w:rPr>
          <w:rFonts w:hint="eastAsia"/>
        </w:rPr>
        <w:t>この題材を設定した。</w:t>
      </w:r>
    </w:p>
    <w:p w:rsidR="008B1AA5" w:rsidRDefault="000E435A" w:rsidP="00C56331">
      <w:pPr>
        <w:ind w:leftChars="200" w:left="482" w:firstLineChars="100" w:firstLine="241"/>
      </w:pPr>
      <w:r>
        <w:rPr>
          <w:rFonts w:hint="eastAsia"/>
        </w:rPr>
        <w:t>そこで</w:t>
      </w:r>
      <w:r w:rsidR="0070056A">
        <w:rPr>
          <w:rFonts w:hint="eastAsia"/>
        </w:rPr>
        <w:t>，</w:t>
      </w:r>
      <w:r w:rsidR="00206CD0">
        <w:rPr>
          <w:rFonts w:hint="eastAsia"/>
        </w:rPr>
        <w:t>全員が同じものを食べる給食</w:t>
      </w:r>
      <w:r>
        <w:rPr>
          <w:rFonts w:hint="eastAsia"/>
        </w:rPr>
        <w:t>を</w:t>
      </w:r>
      <w:r w:rsidR="00206CD0">
        <w:rPr>
          <w:rFonts w:hint="eastAsia"/>
        </w:rPr>
        <w:t>活用</w:t>
      </w:r>
      <w:r>
        <w:rPr>
          <w:rFonts w:hint="eastAsia"/>
        </w:rPr>
        <w:t>して</w:t>
      </w:r>
      <w:r w:rsidR="0070056A">
        <w:rPr>
          <w:rFonts w:hint="eastAsia"/>
        </w:rPr>
        <w:t>，</w:t>
      </w:r>
      <w:r>
        <w:rPr>
          <w:rFonts w:hint="eastAsia"/>
        </w:rPr>
        <w:t>学習を進めていく</w:t>
      </w:r>
      <w:r w:rsidR="00AE6121">
        <w:rPr>
          <w:rFonts w:hint="eastAsia"/>
        </w:rPr>
        <w:t>ことにした。給食で登場する食品</w:t>
      </w:r>
      <w:r w:rsidR="00777F5D">
        <w:rPr>
          <w:rFonts w:hint="eastAsia"/>
        </w:rPr>
        <w:t>の</w:t>
      </w:r>
      <w:r>
        <w:rPr>
          <w:rFonts w:hint="eastAsia"/>
        </w:rPr>
        <w:t>名前や形を知らせ，食べ物に興味をもたせたい。また</w:t>
      </w:r>
      <w:r w:rsidR="0070056A">
        <w:rPr>
          <w:rFonts w:hint="eastAsia"/>
        </w:rPr>
        <w:t>，</w:t>
      </w:r>
      <w:r w:rsidR="008B1AA5">
        <w:rPr>
          <w:rFonts w:hint="eastAsia"/>
        </w:rPr>
        <w:t>給食</w:t>
      </w:r>
      <w:r w:rsidR="008F7571">
        <w:rPr>
          <w:rFonts w:hint="eastAsia"/>
        </w:rPr>
        <w:t>に</w:t>
      </w:r>
      <w:r w:rsidR="008B1AA5">
        <w:rPr>
          <w:rFonts w:hint="eastAsia"/>
        </w:rPr>
        <w:t>はたくさんの食品</w:t>
      </w:r>
      <w:r>
        <w:rPr>
          <w:rFonts w:hint="eastAsia"/>
        </w:rPr>
        <w:t>が使われているこ</w:t>
      </w:r>
      <w:r w:rsidR="00313C53">
        <w:rPr>
          <w:rFonts w:hint="eastAsia"/>
        </w:rPr>
        <w:t>とを知り</w:t>
      </w:r>
      <w:r w:rsidR="0070056A">
        <w:rPr>
          <w:rFonts w:hint="eastAsia"/>
        </w:rPr>
        <w:t>，</w:t>
      </w:r>
      <w:r w:rsidR="008B1AA5">
        <w:rPr>
          <w:rFonts w:hint="eastAsia"/>
        </w:rPr>
        <w:t>食品</w:t>
      </w:r>
      <w:r w:rsidR="00206CD0">
        <w:rPr>
          <w:rFonts w:hint="eastAsia"/>
        </w:rPr>
        <w:t>の果たす役割や栄養について興味関心をもつよう</w:t>
      </w:r>
      <w:r w:rsidR="00313C53">
        <w:rPr>
          <w:rFonts w:hint="eastAsia"/>
        </w:rPr>
        <w:t>につなげていきたい。</w:t>
      </w:r>
    </w:p>
    <w:p w:rsidR="00A27BA6" w:rsidRPr="008B1AA5" w:rsidRDefault="00A27BA6" w:rsidP="00C56331">
      <w:pPr>
        <w:ind w:leftChars="200" w:left="482" w:firstLineChars="100" w:firstLine="241"/>
      </w:pPr>
    </w:p>
    <w:p w:rsidR="009E203A" w:rsidRDefault="00393E46" w:rsidP="00393E46">
      <w:pPr>
        <w:ind w:firstLineChars="100" w:firstLine="241"/>
      </w:pPr>
      <w:r>
        <w:rPr>
          <w:rFonts w:hint="eastAsia"/>
        </w:rPr>
        <w:t>(2)</w:t>
      </w:r>
      <w:r w:rsidR="00A27BA6">
        <w:rPr>
          <w:rFonts w:hint="eastAsia"/>
        </w:rPr>
        <w:t>児童</w:t>
      </w:r>
      <w:r w:rsidR="009E203A">
        <w:rPr>
          <w:rFonts w:hint="eastAsia"/>
        </w:rPr>
        <w:t>の実態</w:t>
      </w:r>
    </w:p>
    <w:p w:rsidR="008C33DC" w:rsidRDefault="00E8085F" w:rsidP="008C33DC">
      <w:pPr>
        <w:pStyle w:val="a3"/>
        <w:ind w:leftChars="0" w:left="720"/>
      </w:pPr>
      <w:r>
        <w:rPr>
          <w:rFonts w:hint="eastAsia"/>
        </w:rPr>
        <w:t>本学級の児童は給食を楽しみにしており</w:t>
      </w:r>
      <w:r w:rsidR="008F29AD">
        <w:rPr>
          <w:rFonts w:hint="eastAsia"/>
        </w:rPr>
        <w:t>，</w:t>
      </w:r>
      <w:r>
        <w:rPr>
          <w:rFonts w:hint="eastAsia"/>
        </w:rPr>
        <w:t>給食をよく食べ</w:t>
      </w:r>
      <w:r w:rsidR="008F29AD">
        <w:rPr>
          <w:rFonts w:hint="eastAsia"/>
        </w:rPr>
        <w:t>，</w:t>
      </w:r>
      <w:r w:rsidR="001E3250">
        <w:rPr>
          <w:rFonts w:hint="eastAsia"/>
        </w:rPr>
        <w:t>残菜も少ない。</w:t>
      </w:r>
      <w:r w:rsidR="008C33DC">
        <w:rPr>
          <w:rFonts w:hint="eastAsia"/>
        </w:rPr>
        <w:t>給食の</w:t>
      </w:r>
    </w:p>
    <w:p w:rsidR="000C7C5D" w:rsidRDefault="00B60330" w:rsidP="00C56331">
      <w:pPr>
        <w:ind w:leftChars="200" w:left="482"/>
      </w:pPr>
      <w:r>
        <w:rPr>
          <w:rFonts w:hint="eastAsia"/>
        </w:rPr>
        <w:t>あいさ</w:t>
      </w:r>
      <w:r w:rsidR="001E3250">
        <w:rPr>
          <w:rFonts w:hint="eastAsia"/>
        </w:rPr>
        <w:t>つ</w:t>
      </w:r>
      <w:r>
        <w:rPr>
          <w:rFonts w:hint="eastAsia"/>
        </w:rPr>
        <w:t>の前</w:t>
      </w:r>
      <w:r w:rsidR="001E3250">
        <w:rPr>
          <w:rFonts w:hint="eastAsia"/>
        </w:rPr>
        <w:t>には</w:t>
      </w:r>
      <w:r>
        <w:rPr>
          <w:rFonts w:hint="eastAsia"/>
        </w:rPr>
        <w:t>献立や食べ方の話を</w:t>
      </w:r>
      <w:r w:rsidR="001E3250">
        <w:rPr>
          <w:rFonts w:hint="eastAsia"/>
        </w:rPr>
        <w:t>聞くことを楽しみにしている。</w:t>
      </w:r>
      <w:r w:rsidR="00E8085F">
        <w:rPr>
          <w:rFonts w:hint="eastAsia"/>
        </w:rPr>
        <w:t>しかし</w:t>
      </w:r>
      <w:r w:rsidR="008F29AD">
        <w:rPr>
          <w:rFonts w:hint="eastAsia"/>
        </w:rPr>
        <w:t>，</w:t>
      </w:r>
      <w:r w:rsidR="00E8085F">
        <w:rPr>
          <w:rFonts w:hint="eastAsia"/>
        </w:rPr>
        <w:t>家庭で食べたことのない</w:t>
      </w:r>
      <w:r w:rsidR="004D51B9">
        <w:rPr>
          <w:rFonts w:hint="eastAsia"/>
        </w:rPr>
        <w:t>料理や見た目が自分の好みでない料理は，食べる前から</w:t>
      </w:r>
      <w:r w:rsidR="00206CD0">
        <w:rPr>
          <w:rFonts w:hint="eastAsia"/>
        </w:rPr>
        <w:t>配膳量を少なくする</w:t>
      </w:r>
      <w:r w:rsidR="002623D2">
        <w:rPr>
          <w:rFonts w:hint="eastAsia"/>
        </w:rPr>
        <w:t>児童もいる。</w:t>
      </w:r>
      <w:r w:rsidR="001E3250">
        <w:rPr>
          <w:rFonts w:hint="eastAsia"/>
        </w:rPr>
        <w:t>また</w:t>
      </w:r>
      <w:r w:rsidR="008F29AD">
        <w:rPr>
          <w:rFonts w:hint="eastAsia"/>
        </w:rPr>
        <w:t>，</w:t>
      </w:r>
      <w:r w:rsidR="001E3250">
        <w:rPr>
          <w:rFonts w:hint="eastAsia"/>
        </w:rPr>
        <w:t>嫌いなものでも頑張って食べてみようという児童は少ない。</w:t>
      </w:r>
      <w:r w:rsidR="00E668B8">
        <w:rPr>
          <w:rFonts w:hint="eastAsia"/>
        </w:rPr>
        <w:t>事前にとった好きな食べ物嫌い</w:t>
      </w:r>
      <w:r w:rsidR="00DF3E25">
        <w:rPr>
          <w:rFonts w:hint="eastAsia"/>
        </w:rPr>
        <w:t>な食べ物に関するアンケート</w:t>
      </w:r>
      <w:r w:rsidR="00C9147D">
        <w:rPr>
          <w:rFonts w:hint="eastAsia"/>
        </w:rPr>
        <w:t>結果</w:t>
      </w:r>
      <w:r w:rsidR="00DF3E25">
        <w:rPr>
          <w:rFonts w:hint="eastAsia"/>
        </w:rPr>
        <w:t>では，</w:t>
      </w:r>
      <w:r w:rsidR="00C9147D">
        <w:rPr>
          <w:rFonts w:hint="eastAsia"/>
        </w:rPr>
        <w:t>好きな食べ物は</w:t>
      </w:r>
      <w:r w:rsidR="00402ED7">
        <w:rPr>
          <w:rFonts w:hint="eastAsia"/>
        </w:rPr>
        <w:t>，ケーキやラーメン</w:t>
      </w:r>
      <w:r w:rsidR="00C9147D">
        <w:rPr>
          <w:rFonts w:hint="eastAsia"/>
        </w:rPr>
        <w:t>など</w:t>
      </w:r>
      <w:r w:rsidR="00402ED7">
        <w:rPr>
          <w:rFonts w:hint="eastAsia"/>
        </w:rPr>
        <w:t>が多く</w:t>
      </w:r>
      <w:r w:rsidR="007239E0">
        <w:rPr>
          <w:rFonts w:hint="eastAsia"/>
        </w:rPr>
        <w:t>，嫌いな食べ物は</w:t>
      </w:r>
      <w:r w:rsidR="00402ED7">
        <w:rPr>
          <w:rFonts w:hint="eastAsia"/>
        </w:rPr>
        <w:t>，たけのこやピーマン，エビやイカ</w:t>
      </w:r>
      <w:r w:rsidR="00E668B8">
        <w:rPr>
          <w:rFonts w:hint="eastAsia"/>
        </w:rPr>
        <w:t>など</w:t>
      </w:r>
      <w:r w:rsidR="00307DFA">
        <w:rPr>
          <w:rFonts w:hint="eastAsia"/>
        </w:rPr>
        <w:t>の野菜</w:t>
      </w:r>
      <w:r w:rsidR="00402ED7">
        <w:rPr>
          <w:rFonts w:hint="eastAsia"/>
        </w:rPr>
        <w:t>や魚介類に偏っていた。また，食べたことのない食べ物については貝類や海藻類が多いという結果が出た</w:t>
      </w:r>
      <w:r w:rsidR="002C6708">
        <w:rPr>
          <w:rFonts w:hint="eastAsia"/>
        </w:rPr>
        <w:t>。つまり，</w:t>
      </w:r>
      <w:r w:rsidR="00307DFA">
        <w:rPr>
          <w:rFonts w:hint="eastAsia"/>
        </w:rPr>
        <w:t>野菜</w:t>
      </w:r>
      <w:r w:rsidR="00402ED7">
        <w:rPr>
          <w:rFonts w:hint="eastAsia"/>
        </w:rPr>
        <w:t>や魚介類は，児童にとって苦手意識が高かったり，経験不足から敬遠されがちだったりする</w:t>
      </w:r>
      <w:r w:rsidR="00C9147D">
        <w:rPr>
          <w:rFonts w:hint="eastAsia"/>
        </w:rPr>
        <w:t>食べ物である</w:t>
      </w:r>
      <w:r w:rsidR="002C6708">
        <w:rPr>
          <w:rFonts w:hint="eastAsia"/>
        </w:rPr>
        <w:t>ことが分かった</w:t>
      </w:r>
      <w:r w:rsidR="00C9147D">
        <w:rPr>
          <w:rFonts w:hint="eastAsia"/>
        </w:rPr>
        <w:t>。</w:t>
      </w:r>
      <w:r w:rsidR="00294AFA">
        <w:rPr>
          <w:rFonts w:hint="eastAsia"/>
        </w:rPr>
        <w:t>そこで</w:t>
      </w:r>
      <w:r w:rsidR="0070056A">
        <w:rPr>
          <w:rFonts w:hint="eastAsia"/>
        </w:rPr>
        <w:t>，</w:t>
      </w:r>
      <w:r w:rsidR="007239E0">
        <w:rPr>
          <w:rFonts w:hint="eastAsia"/>
        </w:rPr>
        <w:t>食べ物について知ったり，関わったりする活動を取り入れることで</w:t>
      </w:r>
      <w:r w:rsidR="0070056A">
        <w:rPr>
          <w:rFonts w:hint="eastAsia"/>
        </w:rPr>
        <w:t>，</w:t>
      </w:r>
      <w:r w:rsidR="00FB5C96">
        <w:rPr>
          <w:rFonts w:hint="eastAsia"/>
        </w:rPr>
        <w:t>食べ物に関心や親しみをもつことができるようにしたい。さらに，食品の働きについて知ることで，いろんな食べ物を食べよう</w:t>
      </w:r>
      <w:r w:rsidR="00294AFA">
        <w:rPr>
          <w:rFonts w:hint="eastAsia"/>
        </w:rPr>
        <w:t>という思いをもつこ</w:t>
      </w:r>
      <w:r w:rsidR="00624501">
        <w:rPr>
          <w:rFonts w:hint="eastAsia"/>
        </w:rPr>
        <w:t>と</w:t>
      </w:r>
      <w:r w:rsidR="00294AFA">
        <w:rPr>
          <w:rFonts w:hint="eastAsia"/>
        </w:rPr>
        <w:t>ができるようにしたい。</w:t>
      </w:r>
      <w:r w:rsidR="006A410F">
        <w:rPr>
          <w:rFonts w:hint="eastAsia"/>
        </w:rPr>
        <w:t xml:space="preserve">　</w:t>
      </w:r>
    </w:p>
    <w:p w:rsidR="00A27BA6" w:rsidRDefault="00A27BA6" w:rsidP="00C56331">
      <w:pPr>
        <w:ind w:leftChars="200" w:left="482"/>
      </w:pPr>
    </w:p>
    <w:p w:rsidR="009E203A" w:rsidRDefault="00393E46" w:rsidP="00393E46">
      <w:pPr>
        <w:ind w:firstLineChars="100" w:firstLine="241"/>
      </w:pPr>
      <w:r>
        <w:rPr>
          <w:rFonts w:hint="eastAsia"/>
        </w:rPr>
        <w:t>(3)</w:t>
      </w:r>
      <w:r w:rsidR="009E203A">
        <w:rPr>
          <w:rFonts w:hint="eastAsia"/>
        </w:rPr>
        <w:t>研究とのかかわり</w:t>
      </w:r>
    </w:p>
    <w:p w:rsidR="00FC3C83" w:rsidRDefault="00A27BA6" w:rsidP="00C56331">
      <w:pPr>
        <w:ind w:leftChars="200" w:left="482" w:firstLineChars="100" w:firstLine="241"/>
      </w:pPr>
      <w:r>
        <w:rPr>
          <w:rFonts w:hint="eastAsia"/>
        </w:rPr>
        <w:t>本校の研究主題「学校・家庭・地域の連携を深め，共に学ぶ私たちの食と健康</w:t>
      </w:r>
      <w:r w:rsidR="00153A8F">
        <w:rPr>
          <w:rFonts w:hint="eastAsia"/>
        </w:rPr>
        <w:t>」に迫る</w:t>
      </w:r>
      <w:r w:rsidR="00FA4B74">
        <w:rPr>
          <w:rFonts w:hint="eastAsia"/>
        </w:rPr>
        <w:t>ために</w:t>
      </w:r>
      <w:r w:rsidR="008F29AD">
        <w:rPr>
          <w:rFonts w:hint="eastAsia"/>
        </w:rPr>
        <w:t>，</w:t>
      </w:r>
      <w:r w:rsidR="003E3EDD">
        <w:rPr>
          <w:rFonts w:hint="eastAsia"/>
        </w:rPr>
        <w:t>低学年の食に関する</w:t>
      </w:r>
      <w:r w:rsidR="00FA4B74">
        <w:rPr>
          <w:rFonts w:hint="eastAsia"/>
        </w:rPr>
        <w:t>指導</w:t>
      </w:r>
      <w:r w:rsidR="001C61A3">
        <w:rPr>
          <w:rFonts w:hint="eastAsia"/>
        </w:rPr>
        <w:t>の目標</w:t>
      </w:r>
      <w:r w:rsidR="00FA4B74">
        <w:rPr>
          <w:rFonts w:hint="eastAsia"/>
        </w:rPr>
        <w:t>「</w:t>
      </w:r>
      <w:r w:rsidR="008C6D78">
        <w:rPr>
          <w:rFonts w:hint="eastAsia"/>
        </w:rPr>
        <w:t>食べ物に興味・関心をもつ子ども</w:t>
      </w:r>
      <w:r w:rsidR="00FC3C83">
        <w:rPr>
          <w:rFonts w:hint="eastAsia"/>
        </w:rPr>
        <w:t>」に重点を置き</w:t>
      </w:r>
      <w:r w:rsidR="008F29AD">
        <w:rPr>
          <w:rFonts w:hint="eastAsia"/>
        </w:rPr>
        <w:t>，</w:t>
      </w:r>
      <w:r w:rsidR="00FC3C83">
        <w:rPr>
          <w:rFonts w:hint="eastAsia"/>
        </w:rPr>
        <w:t>食育の視点</w:t>
      </w:r>
      <w:r w:rsidR="003E3EDD">
        <w:rPr>
          <w:rFonts w:hint="eastAsia"/>
        </w:rPr>
        <w:t>を次のようにとらえ，手立てを考えた</w:t>
      </w:r>
      <w:r w:rsidR="000D227D">
        <w:rPr>
          <w:rFonts w:hint="eastAsia"/>
        </w:rPr>
        <w:t>。</w:t>
      </w:r>
    </w:p>
    <w:p w:rsidR="003E3EDD" w:rsidRDefault="003E3EDD" w:rsidP="00C56331">
      <w:pPr>
        <w:ind w:firstLineChars="300" w:firstLine="723"/>
      </w:pPr>
      <w:r>
        <w:rPr>
          <w:rFonts w:hint="eastAsia"/>
        </w:rPr>
        <w:t>①</w:t>
      </w:r>
      <w:r w:rsidR="00E068B1">
        <w:rPr>
          <w:rFonts w:hint="eastAsia"/>
        </w:rPr>
        <w:t>食事の重要性…食品や料理に興味をもち</w:t>
      </w:r>
      <w:r w:rsidR="00753A07">
        <w:rPr>
          <w:rFonts w:hint="eastAsia"/>
        </w:rPr>
        <w:t>，</w:t>
      </w:r>
      <w:r w:rsidR="00E068B1">
        <w:rPr>
          <w:rFonts w:hint="eastAsia"/>
        </w:rPr>
        <w:t>食事を楽しむ。</w:t>
      </w:r>
    </w:p>
    <w:p w:rsidR="008C33DC" w:rsidRDefault="003E3EDD" w:rsidP="00C56331">
      <w:pPr>
        <w:ind w:firstLineChars="300" w:firstLine="723"/>
      </w:pPr>
      <w:r>
        <w:rPr>
          <w:rFonts w:hint="eastAsia"/>
        </w:rPr>
        <w:t>②</w:t>
      </w:r>
      <w:r w:rsidR="00777F5D">
        <w:rPr>
          <w:rFonts w:hint="eastAsia"/>
        </w:rPr>
        <w:t>心身の健康…</w:t>
      </w:r>
      <w:r w:rsidR="00E068B1">
        <w:rPr>
          <w:rFonts w:hint="eastAsia"/>
        </w:rPr>
        <w:t>いろいろな食品に親しみをもち</w:t>
      </w:r>
      <w:r w:rsidR="00753A07">
        <w:rPr>
          <w:rFonts w:hint="eastAsia"/>
        </w:rPr>
        <w:t>，</w:t>
      </w:r>
      <w:r>
        <w:rPr>
          <w:rFonts w:hint="eastAsia"/>
        </w:rPr>
        <w:t>嫌いなものでも食べようという意</w:t>
      </w:r>
    </w:p>
    <w:p w:rsidR="00401FD9" w:rsidRDefault="003E3EDD" w:rsidP="00C56331">
      <w:pPr>
        <w:ind w:firstLineChars="1000" w:firstLine="2409"/>
      </w:pPr>
      <w:r>
        <w:rPr>
          <w:rFonts w:hint="eastAsia"/>
        </w:rPr>
        <w:t>欲を</w:t>
      </w:r>
      <w:r w:rsidR="00E068B1">
        <w:rPr>
          <w:rFonts w:hint="eastAsia"/>
        </w:rPr>
        <w:t>もつ。</w:t>
      </w:r>
    </w:p>
    <w:p w:rsidR="00461784" w:rsidRDefault="003E3EDD" w:rsidP="003A1A15">
      <w:pPr>
        <w:ind w:leftChars="300" w:left="3132" w:hangingChars="1000" w:hanging="2409"/>
      </w:pPr>
      <w:r>
        <w:rPr>
          <w:rFonts w:hint="eastAsia"/>
        </w:rPr>
        <w:t>③</w:t>
      </w:r>
      <w:r w:rsidR="003E5F81">
        <w:rPr>
          <w:rFonts w:hint="eastAsia"/>
        </w:rPr>
        <w:t>食品を選択する力…身近な食品の名前や</w:t>
      </w:r>
      <w:r w:rsidR="0082792F">
        <w:rPr>
          <w:rFonts w:hint="eastAsia"/>
        </w:rPr>
        <w:t>，食品が働きごとに３つの仲間に</w:t>
      </w:r>
      <w:r w:rsidR="003E5F81">
        <w:rPr>
          <w:rFonts w:hint="eastAsia"/>
        </w:rPr>
        <w:t>分類</w:t>
      </w:r>
      <w:r w:rsidR="003A1A15">
        <w:rPr>
          <w:rFonts w:hint="eastAsia"/>
        </w:rPr>
        <w:t>できること</w:t>
      </w:r>
      <w:r w:rsidR="003E5F81">
        <w:rPr>
          <w:rFonts w:hint="eastAsia"/>
        </w:rPr>
        <w:t>が分かる。</w:t>
      </w:r>
    </w:p>
    <w:p w:rsidR="00A27BA6" w:rsidRPr="00401FD9" w:rsidRDefault="00A27BA6" w:rsidP="003A1A15">
      <w:pPr>
        <w:ind w:leftChars="300" w:left="3132" w:hangingChars="1000" w:hanging="2409"/>
      </w:pPr>
    </w:p>
    <w:p w:rsidR="00461784" w:rsidRDefault="00401FD9" w:rsidP="00C56331">
      <w:pPr>
        <w:ind w:firstLineChars="200" w:firstLine="482"/>
      </w:pPr>
      <w:r>
        <w:rPr>
          <w:rFonts w:hint="eastAsia"/>
        </w:rPr>
        <w:t>＜食生活アンケート</w:t>
      </w:r>
      <w:r w:rsidR="00B40DCE">
        <w:rPr>
          <w:rFonts w:hint="eastAsia"/>
        </w:rPr>
        <w:t>の活用</w:t>
      </w:r>
      <w:r>
        <w:rPr>
          <w:rFonts w:hint="eastAsia"/>
        </w:rPr>
        <w:t>＞</w:t>
      </w:r>
    </w:p>
    <w:p w:rsidR="00F46CCE" w:rsidRDefault="00206CD0" w:rsidP="00C56331">
      <w:pPr>
        <w:ind w:leftChars="300" w:left="723" w:firstLineChars="100" w:firstLine="241"/>
      </w:pPr>
      <w:r>
        <w:rPr>
          <w:rFonts w:hint="eastAsia"/>
        </w:rPr>
        <w:t>好きな食べ物嫌いな食べ物</w:t>
      </w:r>
      <w:r w:rsidR="00FD3409">
        <w:rPr>
          <w:rFonts w:hint="eastAsia"/>
        </w:rPr>
        <w:t>に関する</w:t>
      </w:r>
      <w:r w:rsidR="006F64FA">
        <w:rPr>
          <w:rFonts w:hint="eastAsia"/>
        </w:rPr>
        <w:t>アンケート結果を知り，</w:t>
      </w:r>
      <w:r w:rsidR="00401FD9">
        <w:rPr>
          <w:rFonts w:hint="eastAsia"/>
        </w:rPr>
        <w:t>食生活を振り返る場面を作</w:t>
      </w:r>
      <w:r w:rsidR="00FD3409">
        <w:rPr>
          <w:rFonts w:hint="eastAsia"/>
        </w:rPr>
        <w:t>ることによ</w:t>
      </w:r>
      <w:r w:rsidR="00401FD9">
        <w:rPr>
          <w:rFonts w:hint="eastAsia"/>
        </w:rPr>
        <w:t>り</w:t>
      </w:r>
      <w:r w:rsidR="0090566E">
        <w:rPr>
          <w:rFonts w:hint="eastAsia"/>
        </w:rPr>
        <w:t>，</w:t>
      </w:r>
      <w:r w:rsidR="006F64FA">
        <w:rPr>
          <w:rFonts w:hint="eastAsia"/>
        </w:rPr>
        <w:t>児童</w:t>
      </w:r>
      <w:r w:rsidR="00401FD9">
        <w:rPr>
          <w:rFonts w:hint="eastAsia"/>
        </w:rPr>
        <w:t>が自分の問題として興味をもって考えることができるようにする。</w:t>
      </w:r>
    </w:p>
    <w:p w:rsidR="00A27BA6" w:rsidRDefault="00A27BA6" w:rsidP="00C56331">
      <w:pPr>
        <w:ind w:leftChars="300" w:left="723" w:firstLineChars="100" w:firstLine="241"/>
      </w:pPr>
    </w:p>
    <w:p w:rsidR="00401FD9" w:rsidRDefault="00401FD9" w:rsidP="00401FD9">
      <w:r>
        <w:rPr>
          <w:rFonts w:hint="eastAsia"/>
        </w:rPr>
        <w:t xml:space="preserve">　　＜栄養教諭との連携＞</w:t>
      </w:r>
    </w:p>
    <w:p w:rsidR="000B3044" w:rsidRDefault="00401FD9" w:rsidP="00C56331">
      <w:pPr>
        <w:ind w:leftChars="300" w:left="723" w:firstLineChars="100" w:firstLine="241"/>
      </w:pPr>
      <w:r>
        <w:rPr>
          <w:rFonts w:hint="eastAsia"/>
        </w:rPr>
        <w:t>栄養教諭から専門性を生かした</w:t>
      </w:r>
      <w:r w:rsidR="00206CD0">
        <w:rPr>
          <w:rFonts w:hint="eastAsia"/>
        </w:rPr>
        <w:t>食に関する</w:t>
      </w:r>
      <w:r>
        <w:rPr>
          <w:rFonts w:hint="eastAsia"/>
        </w:rPr>
        <w:t>話を聞くことで</w:t>
      </w:r>
      <w:r w:rsidR="0090566E">
        <w:rPr>
          <w:rFonts w:hint="eastAsia"/>
        </w:rPr>
        <w:t>，</w:t>
      </w:r>
      <w:r w:rsidR="00F46CCE">
        <w:rPr>
          <w:rFonts w:hint="eastAsia"/>
        </w:rPr>
        <w:t>食品や給食への</w:t>
      </w:r>
      <w:r w:rsidR="00206CD0">
        <w:rPr>
          <w:rFonts w:hint="eastAsia"/>
        </w:rPr>
        <w:t>興味</w:t>
      </w:r>
      <w:r w:rsidR="00206CD0">
        <w:rPr>
          <w:rFonts w:hint="eastAsia"/>
        </w:rPr>
        <w:lastRenderedPageBreak/>
        <w:t>関心を高める</w:t>
      </w:r>
      <w:r w:rsidR="00F46CCE">
        <w:rPr>
          <w:rFonts w:hint="eastAsia"/>
        </w:rPr>
        <w:t>ようにする。</w:t>
      </w:r>
      <w:r w:rsidR="003E3EDD">
        <w:rPr>
          <w:rFonts w:hint="eastAsia"/>
        </w:rPr>
        <w:t>さらに，実際</w:t>
      </w:r>
      <w:r w:rsidR="000B3044">
        <w:rPr>
          <w:rFonts w:hint="eastAsia"/>
        </w:rPr>
        <w:t>に調理に携わっている栄養教諭が鍋の中で食品のカードを混ぜ，それが給食のメニューになって提示されることで，たくさんの食品と給食が結びつくようにする。</w:t>
      </w:r>
      <w:r w:rsidR="00FB5C96">
        <w:rPr>
          <w:rFonts w:hint="eastAsia"/>
        </w:rPr>
        <w:t>また，食品</w:t>
      </w:r>
      <w:r w:rsidR="00705042">
        <w:rPr>
          <w:rFonts w:hint="eastAsia"/>
        </w:rPr>
        <w:t>の働きについて教わることで，好き嫌いなく食べることの重要性に気付</w:t>
      </w:r>
      <w:r w:rsidR="00FB5C96">
        <w:rPr>
          <w:rFonts w:hint="eastAsia"/>
        </w:rPr>
        <w:t>き，苦手なものでも食べようとする態度を育てたい。</w:t>
      </w:r>
    </w:p>
    <w:p w:rsidR="00A27BA6" w:rsidRPr="000B3044" w:rsidRDefault="00A27BA6" w:rsidP="00C56331">
      <w:pPr>
        <w:ind w:leftChars="300" w:left="723" w:firstLineChars="100" w:firstLine="241"/>
      </w:pPr>
    </w:p>
    <w:p w:rsidR="00E65B5C" w:rsidRDefault="00206CD0" w:rsidP="00C56331">
      <w:pPr>
        <w:ind w:firstLineChars="200" w:firstLine="482"/>
      </w:pPr>
      <w:r>
        <w:rPr>
          <w:rFonts w:hint="eastAsia"/>
        </w:rPr>
        <w:t>＜食べ物に親しむ</w:t>
      </w:r>
      <w:r w:rsidR="00E65B5C">
        <w:rPr>
          <w:rFonts w:hint="eastAsia"/>
        </w:rPr>
        <w:t>工夫＞</w:t>
      </w:r>
    </w:p>
    <w:p w:rsidR="000B3044" w:rsidRDefault="003E3EDD" w:rsidP="00C56331">
      <w:pPr>
        <w:ind w:leftChars="300" w:left="723" w:firstLineChars="100" w:firstLine="241"/>
      </w:pPr>
      <w:r>
        <w:rPr>
          <w:rFonts w:hint="eastAsia"/>
        </w:rPr>
        <w:t>「</w:t>
      </w:r>
      <w:r w:rsidR="00624501">
        <w:rPr>
          <w:rFonts w:hint="eastAsia"/>
        </w:rPr>
        <w:t>食べ物</w:t>
      </w:r>
      <w:r w:rsidR="00E65B5C">
        <w:rPr>
          <w:rFonts w:hint="eastAsia"/>
        </w:rPr>
        <w:t>クイズ</w:t>
      </w:r>
      <w:r>
        <w:rPr>
          <w:rFonts w:hint="eastAsia"/>
        </w:rPr>
        <w:t>」</w:t>
      </w:r>
      <w:r w:rsidR="00E65B5C">
        <w:rPr>
          <w:rFonts w:hint="eastAsia"/>
        </w:rPr>
        <w:t>をするときに</w:t>
      </w:r>
      <w:r w:rsidR="0070056A">
        <w:rPr>
          <w:rFonts w:hint="eastAsia"/>
        </w:rPr>
        <w:t>，</w:t>
      </w:r>
      <w:r w:rsidR="00E11B9E">
        <w:rPr>
          <w:rFonts w:hint="eastAsia"/>
        </w:rPr>
        <w:t>手で触る</w:t>
      </w:r>
      <w:r w:rsidR="0070056A">
        <w:rPr>
          <w:rFonts w:hint="eastAsia"/>
        </w:rPr>
        <w:t>，</w:t>
      </w:r>
      <w:r w:rsidR="00206CD0">
        <w:rPr>
          <w:rFonts w:hint="eastAsia"/>
        </w:rPr>
        <w:t>香り</w:t>
      </w:r>
      <w:r w:rsidR="00E11B9E">
        <w:rPr>
          <w:rFonts w:hint="eastAsia"/>
        </w:rPr>
        <w:t>を嗅ぐ</w:t>
      </w:r>
      <w:r w:rsidR="0070056A">
        <w:rPr>
          <w:rFonts w:hint="eastAsia"/>
        </w:rPr>
        <w:t>，</w:t>
      </w:r>
      <w:r w:rsidR="000B3044">
        <w:rPr>
          <w:rFonts w:hint="eastAsia"/>
        </w:rPr>
        <w:t>振った時の音を聞く，</w:t>
      </w:r>
      <w:r w:rsidR="00777F5D">
        <w:rPr>
          <w:rFonts w:hint="eastAsia"/>
        </w:rPr>
        <w:t>拡大した写真</w:t>
      </w:r>
      <w:r w:rsidR="00E11B9E">
        <w:rPr>
          <w:rFonts w:hint="eastAsia"/>
        </w:rPr>
        <w:t>を見るなど，</w:t>
      </w:r>
      <w:r w:rsidR="000B3044">
        <w:rPr>
          <w:rFonts w:hint="eastAsia"/>
        </w:rPr>
        <w:t>様々な感覚</w:t>
      </w:r>
      <w:r w:rsidR="00E66963">
        <w:rPr>
          <w:rFonts w:hint="eastAsia"/>
        </w:rPr>
        <w:t>を使って食品</w:t>
      </w:r>
      <w:r w:rsidR="00E65B5C">
        <w:rPr>
          <w:rFonts w:hint="eastAsia"/>
        </w:rPr>
        <w:t>に親しむことができるようにする。</w:t>
      </w:r>
      <w:r w:rsidR="00F536D8">
        <w:rPr>
          <w:rFonts w:hint="eastAsia"/>
        </w:rPr>
        <w:t>また，</w:t>
      </w:r>
      <w:r w:rsidR="00F71615">
        <w:rPr>
          <w:rFonts w:hint="eastAsia"/>
        </w:rPr>
        <w:t>食品を３つの働き別の仲間に分類する活動では，なるべく実物を使用する</w:t>
      </w:r>
      <w:r w:rsidR="00913396">
        <w:rPr>
          <w:rFonts w:hint="eastAsia"/>
        </w:rPr>
        <w:t>ことにより</w:t>
      </w:r>
      <w:r w:rsidR="00F71615">
        <w:rPr>
          <w:rFonts w:hint="eastAsia"/>
        </w:rPr>
        <w:t>，実物に触れる経験を設ける</w:t>
      </w:r>
      <w:r w:rsidR="00F536D8">
        <w:rPr>
          <w:rFonts w:hint="eastAsia"/>
        </w:rPr>
        <w:t>ようにする。</w:t>
      </w:r>
      <w:r w:rsidR="00FB5C96">
        <w:rPr>
          <w:rFonts w:hint="eastAsia"/>
        </w:rPr>
        <w:t>アンケートの結果から，野菜や魚介類など苦手な食品をクイズなどで取り上げることで，興味や親しみをもてるようにしていきたい。</w:t>
      </w:r>
      <w:r w:rsidR="00F536D8">
        <w:rPr>
          <w:rFonts w:hint="eastAsia"/>
        </w:rPr>
        <w:t xml:space="preserve">　</w:t>
      </w:r>
    </w:p>
    <w:p w:rsidR="00A27BA6" w:rsidRPr="00401FD9" w:rsidRDefault="00A27BA6" w:rsidP="00C56331">
      <w:pPr>
        <w:ind w:leftChars="300" w:left="723" w:firstLineChars="100" w:firstLine="241"/>
      </w:pPr>
    </w:p>
    <w:p w:rsidR="00C778B0" w:rsidRDefault="00F46CCE" w:rsidP="009E203A">
      <w:r>
        <w:rPr>
          <w:rFonts w:hint="eastAsia"/>
        </w:rPr>
        <w:t xml:space="preserve">　　＜家庭との連携＞</w:t>
      </w:r>
    </w:p>
    <w:p w:rsidR="00C778B0" w:rsidRDefault="009E08CE" w:rsidP="00C56331">
      <w:pPr>
        <w:ind w:left="723" w:hangingChars="300" w:hanging="723"/>
      </w:pPr>
      <w:r>
        <w:rPr>
          <w:rFonts w:hint="eastAsia"/>
        </w:rPr>
        <w:t xml:space="preserve">　　　　</w:t>
      </w:r>
      <w:r w:rsidR="00206CD0">
        <w:rPr>
          <w:rFonts w:hint="eastAsia"/>
        </w:rPr>
        <w:t>学習したことを学年便りで知らせ</w:t>
      </w:r>
      <w:r w:rsidR="00684421">
        <w:rPr>
          <w:rFonts w:hint="eastAsia"/>
        </w:rPr>
        <w:t>たり</w:t>
      </w:r>
      <w:r w:rsidR="002B1DED">
        <w:rPr>
          <w:rFonts w:hint="eastAsia"/>
        </w:rPr>
        <w:t>，学校で取り組んだ</w:t>
      </w:r>
      <w:r w:rsidR="00F536D8">
        <w:rPr>
          <w:rFonts w:hint="eastAsia"/>
        </w:rPr>
        <w:t>「</w:t>
      </w:r>
      <w:r w:rsidR="005E7EF5">
        <w:rPr>
          <w:rFonts w:hint="eastAsia"/>
        </w:rPr>
        <w:t>給食</w:t>
      </w:r>
      <w:r w:rsidR="00F46CCE">
        <w:rPr>
          <w:rFonts w:hint="eastAsia"/>
        </w:rPr>
        <w:t>がんばりカード</w:t>
      </w:r>
      <w:r w:rsidR="00F536D8">
        <w:rPr>
          <w:rFonts w:hint="eastAsia"/>
        </w:rPr>
        <w:t>」</w:t>
      </w:r>
      <w:r w:rsidR="00684421">
        <w:rPr>
          <w:rFonts w:hint="eastAsia"/>
        </w:rPr>
        <w:t>を家庭の中でも話題にしたりする</w:t>
      </w:r>
      <w:r w:rsidR="00F46CCE">
        <w:rPr>
          <w:rFonts w:hint="eastAsia"/>
        </w:rPr>
        <w:t>ことにより</w:t>
      </w:r>
      <w:r w:rsidR="00206CD0">
        <w:rPr>
          <w:rFonts w:hint="eastAsia"/>
        </w:rPr>
        <w:t>，</w:t>
      </w:r>
      <w:r w:rsidR="00684421">
        <w:rPr>
          <w:rFonts w:hint="eastAsia"/>
        </w:rPr>
        <w:t>家庭と学校で</w:t>
      </w:r>
      <w:r w:rsidR="00206CD0">
        <w:rPr>
          <w:rFonts w:hint="eastAsia"/>
        </w:rPr>
        <w:t>食の学びを共有する</w:t>
      </w:r>
      <w:r w:rsidR="00624501">
        <w:rPr>
          <w:rFonts w:hint="eastAsia"/>
        </w:rPr>
        <w:t>ことができるようにする。</w:t>
      </w:r>
    </w:p>
    <w:p w:rsidR="00C0015D" w:rsidRDefault="00C0015D"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5620F9" w:rsidRDefault="005620F9" w:rsidP="00C56331">
      <w:pPr>
        <w:ind w:left="723" w:hangingChars="300" w:hanging="723"/>
      </w:pPr>
    </w:p>
    <w:p w:rsidR="003A0727" w:rsidRDefault="003A0727" w:rsidP="003A1A15"/>
    <w:p w:rsidR="009E203A" w:rsidRDefault="00537D82" w:rsidP="009E203A">
      <w:r>
        <w:rPr>
          <w:rFonts w:hint="eastAsia"/>
        </w:rPr>
        <w:lastRenderedPageBreak/>
        <w:t>６</w:t>
      </w:r>
      <w:r w:rsidR="00C778B0">
        <w:rPr>
          <w:rFonts w:hint="eastAsia"/>
        </w:rPr>
        <w:t xml:space="preserve">　本時案</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
        <w:gridCol w:w="1588"/>
        <w:gridCol w:w="7039"/>
      </w:tblGrid>
      <w:tr w:rsidR="008F29AD" w:rsidTr="00A27BA6">
        <w:trPr>
          <w:trHeight w:val="671"/>
        </w:trPr>
        <w:tc>
          <w:tcPr>
            <w:tcW w:w="928" w:type="dxa"/>
          </w:tcPr>
          <w:p w:rsidR="00A27BA6" w:rsidRDefault="00A27BA6" w:rsidP="009E203A"/>
          <w:p w:rsidR="008F29AD" w:rsidRDefault="008F29AD" w:rsidP="009E203A">
            <w:r>
              <w:rPr>
                <w:rFonts w:hint="eastAsia"/>
              </w:rPr>
              <w:t>目</w:t>
            </w:r>
            <w:r w:rsidR="00A27BA6">
              <w:rPr>
                <w:rFonts w:hint="eastAsia"/>
              </w:rPr>
              <w:t xml:space="preserve">　</w:t>
            </w:r>
            <w:r>
              <w:rPr>
                <w:rFonts w:hint="eastAsia"/>
              </w:rPr>
              <w:t>標</w:t>
            </w:r>
          </w:p>
        </w:tc>
        <w:tc>
          <w:tcPr>
            <w:tcW w:w="8627" w:type="dxa"/>
            <w:gridSpan w:val="2"/>
          </w:tcPr>
          <w:p w:rsidR="007A27F1" w:rsidRPr="007A27F1" w:rsidRDefault="00FB5C96" w:rsidP="00C56331">
            <w:pPr>
              <w:ind w:firstLineChars="100" w:firstLine="241"/>
            </w:pPr>
            <w:r>
              <w:rPr>
                <w:rFonts w:hint="eastAsia"/>
              </w:rPr>
              <w:t>「食べ物クイズ」を通して，食べ物に親しみをもつとともに，食べ物は働きによって</w:t>
            </w:r>
            <w:r w:rsidR="00F71615">
              <w:rPr>
                <w:rFonts w:hint="eastAsia"/>
              </w:rPr>
              <w:t>３つに分かれることを知り，好き嫌いなく食べようとする意欲をもつことができる。</w:t>
            </w:r>
          </w:p>
        </w:tc>
      </w:tr>
      <w:tr w:rsidR="008F29AD" w:rsidTr="00B067F1">
        <w:trPr>
          <w:trHeight w:val="435"/>
        </w:trPr>
        <w:tc>
          <w:tcPr>
            <w:tcW w:w="2516" w:type="dxa"/>
            <w:gridSpan w:val="2"/>
            <w:vAlign w:val="center"/>
          </w:tcPr>
          <w:p w:rsidR="008F29AD" w:rsidRDefault="00806E89" w:rsidP="008F29AD">
            <w:pPr>
              <w:jc w:val="center"/>
            </w:pPr>
            <w:r>
              <w:rPr>
                <w:rFonts w:hint="eastAsia"/>
              </w:rPr>
              <w:t>学習活</w:t>
            </w:r>
            <w:r w:rsidR="008F29AD">
              <w:rPr>
                <w:rFonts w:hint="eastAsia"/>
              </w:rPr>
              <w:t>動</w:t>
            </w:r>
          </w:p>
        </w:tc>
        <w:tc>
          <w:tcPr>
            <w:tcW w:w="7039" w:type="dxa"/>
            <w:vAlign w:val="center"/>
          </w:tcPr>
          <w:p w:rsidR="008F29AD" w:rsidRDefault="008F29AD" w:rsidP="008F29AD">
            <w:pPr>
              <w:jc w:val="center"/>
            </w:pPr>
            <w:r>
              <w:rPr>
                <w:rFonts w:hint="eastAsia"/>
              </w:rPr>
              <w:t>指導上の支援と工夫</w:t>
            </w:r>
          </w:p>
        </w:tc>
      </w:tr>
      <w:tr w:rsidR="008F29AD" w:rsidRPr="0070433B" w:rsidTr="00B067F1">
        <w:trPr>
          <w:trHeight w:val="420"/>
        </w:trPr>
        <w:tc>
          <w:tcPr>
            <w:tcW w:w="2516" w:type="dxa"/>
            <w:gridSpan w:val="2"/>
          </w:tcPr>
          <w:p w:rsidR="00FD3409" w:rsidRDefault="00684421" w:rsidP="00C56331">
            <w:pPr>
              <w:ind w:left="241" w:hangingChars="100" w:hanging="241"/>
            </w:pPr>
            <w:r>
              <w:rPr>
                <w:rFonts w:hint="eastAsia"/>
              </w:rPr>
              <w:t xml:space="preserve">１　</w:t>
            </w:r>
            <w:r w:rsidR="00FD3409">
              <w:rPr>
                <w:rFonts w:hint="eastAsia"/>
              </w:rPr>
              <w:t>本時のめあてを知る。</w:t>
            </w:r>
          </w:p>
          <w:p w:rsidR="005620F9" w:rsidRDefault="005620F9" w:rsidP="00FD3409"/>
          <w:p w:rsidR="005620F9" w:rsidRDefault="005620F9" w:rsidP="00FD3409"/>
          <w:p w:rsidR="00F70FC9" w:rsidRDefault="00F70FC9" w:rsidP="00FD3409"/>
          <w:p w:rsidR="002B7AF8" w:rsidRDefault="00F27DE2" w:rsidP="00FD3409">
            <w:r>
              <w:rPr>
                <w:noProof/>
              </w:rPr>
              <w:pict>
                <v:shape id="_x0000_s1039" type="#_x0000_t202" style="position:absolute;left:0;text-align:left;margin-left:92.4pt;margin-top:1.15pt;width:265.2pt;height:26pt;z-index:251668480;v-text-anchor:middle">
                  <v:textbox style="mso-next-textbox:#_x0000_s1039" inset="5.85pt,.7pt,5.85pt,.7pt">
                    <w:txbxContent>
                      <w:p w:rsidR="006F6723" w:rsidRDefault="00B90B57" w:rsidP="008128C8">
                        <w:pPr>
                          <w:ind w:firstLineChars="400" w:firstLine="964"/>
                        </w:pPr>
                        <w:r>
                          <w:rPr>
                            <w:rFonts w:hint="eastAsia"/>
                          </w:rPr>
                          <w:t>たべもののひみつ</w:t>
                        </w:r>
                        <w:r w:rsidR="006F6723">
                          <w:rPr>
                            <w:rFonts w:hint="eastAsia"/>
                          </w:rPr>
                          <w:t>をしろう。</w:t>
                        </w:r>
                      </w:p>
                    </w:txbxContent>
                  </v:textbox>
                </v:shape>
              </w:pict>
            </w:r>
          </w:p>
          <w:p w:rsidR="005620F9" w:rsidRDefault="005620F9" w:rsidP="00FD3409"/>
          <w:p w:rsidR="00FD3409" w:rsidRDefault="00684421" w:rsidP="00C56331">
            <w:pPr>
              <w:ind w:left="241" w:hangingChars="100" w:hanging="241"/>
            </w:pPr>
            <w:r>
              <w:rPr>
                <w:rFonts w:hint="eastAsia"/>
              </w:rPr>
              <w:t xml:space="preserve">２　</w:t>
            </w:r>
            <w:r w:rsidR="00FD3409">
              <w:rPr>
                <w:rFonts w:hint="eastAsia"/>
              </w:rPr>
              <w:t>食べ物クイズをする。</w:t>
            </w:r>
          </w:p>
          <w:p w:rsidR="00FD3409" w:rsidRDefault="00FD3409" w:rsidP="00FD3409"/>
          <w:p w:rsidR="00FD3409" w:rsidRDefault="00FD3409" w:rsidP="00FD3409"/>
          <w:p w:rsidR="00FD3409" w:rsidRDefault="00FD3409" w:rsidP="00FD3409"/>
          <w:p w:rsidR="00FD3409" w:rsidRDefault="00FD3409" w:rsidP="00FD3409"/>
          <w:p w:rsidR="00FD3409" w:rsidRDefault="00FD3409" w:rsidP="00FD3409"/>
          <w:p w:rsidR="00FD3409" w:rsidRDefault="00FD3409" w:rsidP="00FD3409"/>
          <w:p w:rsidR="00532A23" w:rsidRDefault="00532A23" w:rsidP="00FD3409"/>
          <w:p w:rsidR="00A5052F" w:rsidRDefault="00A5052F" w:rsidP="00FD3409"/>
          <w:p w:rsidR="00A5052F" w:rsidRDefault="00A5052F" w:rsidP="00FD3409"/>
          <w:p w:rsidR="003A1A15" w:rsidRDefault="003A1A15" w:rsidP="00FD3409"/>
          <w:p w:rsidR="003A1A15" w:rsidRDefault="003A1A15" w:rsidP="00FD3409"/>
          <w:p w:rsidR="00FD3409" w:rsidRDefault="00684421" w:rsidP="00C56331">
            <w:pPr>
              <w:ind w:left="241" w:hangingChars="100" w:hanging="241"/>
            </w:pPr>
            <w:r>
              <w:rPr>
                <w:rFonts w:hint="eastAsia"/>
              </w:rPr>
              <w:t xml:space="preserve">３　</w:t>
            </w:r>
            <w:r w:rsidR="00AA7F40">
              <w:rPr>
                <w:rFonts w:hint="eastAsia"/>
              </w:rPr>
              <w:t>栄養教諭の話を聞く。</w:t>
            </w:r>
          </w:p>
          <w:p w:rsidR="005620F9" w:rsidRDefault="005620F9" w:rsidP="00FD3409"/>
          <w:p w:rsidR="00EE4152" w:rsidRDefault="00EE4152" w:rsidP="00FD3409"/>
          <w:p w:rsidR="00EE4152" w:rsidRDefault="00EE4152" w:rsidP="00FD3409"/>
          <w:p w:rsidR="00EE4152" w:rsidRDefault="00EE4152" w:rsidP="00FD3409"/>
          <w:p w:rsidR="00220758" w:rsidRDefault="00220758" w:rsidP="00FD3409"/>
          <w:p w:rsidR="00220758" w:rsidRDefault="00220758" w:rsidP="00FD3409"/>
          <w:p w:rsidR="008128C8" w:rsidRDefault="008128C8" w:rsidP="00FD3409"/>
          <w:p w:rsidR="00684426" w:rsidRDefault="009A2FA3" w:rsidP="009A2FA3">
            <w:pPr>
              <w:ind w:left="241" w:hangingChars="100" w:hanging="241"/>
            </w:pPr>
            <w:r>
              <w:rPr>
                <w:rFonts w:hint="eastAsia"/>
              </w:rPr>
              <w:t>４　食品を３つの栄養素の仲間に分ける。</w:t>
            </w:r>
          </w:p>
          <w:p w:rsidR="005620F9" w:rsidRDefault="005620F9" w:rsidP="009A2FA3">
            <w:pPr>
              <w:ind w:left="241" w:hangingChars="100" w:hanging="241"/>
            </w:pPr>
          </w:p>
          <w:p w:rsidR="005620F9" w:rsidRDefault="005620F9" w:rsidP="009A2FA3">
            <w:pPr>
              <w:ind w:left="241" w:hangingChars="100" w:hanging="241"/>
            </w:pPr>
          </w:p>
          <w:p w:rsidR="005620F9" w:rsidRDefault="005620F9" w:rsidP="009A2FA3">
            <w:pPr>
              <w:ind w:left="241" w:hangingChars="100" w:hanging="241"/>
            </w:pPr>
          </w:p>
          <w:p w:rsidR="005620F9" w:rsidRDefault="005620F9" w:rsidP="009A2FA3">
            <w:pPr>
              <w:ind w:left="241" w:hangingChars="100" w:hanging="241"/>
            </w:pPr>
          </w:p>
          <w:p w:rsidR="00E035B0" w:rsidRDefault="00E035B0" w:rsidP="00220758"/>
          <w:p w:rsidR="008128C8" w:rsidRDefault="008128C8" w:rsidP="00335850">
            <w:pPr>
              <w:ind w:left="241" w:hangingChars="100" w:hanging="241"/>
            </w:pPr>
          </w:p>
          <w:p w:rsidR="00FD3409" w:rsidRDefault="00335850" w:rsidP="00335850">
            <w:pPr>
              <w:ind w:left="241" w:hangingChars="100" w:hanging="241"/>
            </w:pPr>
            <w:r>
              <w:rPr>
                <w:rFonts w:hint="eastAsia"/>
              </w:rPr>
              <w:t>５　答え合わせをする。</w:t>
            </w:r>
          </w:p>
          <w:p w:rsidR="005620F9" w:rsidRDefault="005620F9" w:rsidP="00335850">
            <w:pPr>
              <w:ind w:left="241" w:hangingChars="100" w:hanging="241"/>
            </w:pPr>
          </w:p>
          <w:p w:rsidR="005620F9" w:rsidRDefault="005620F9" w:rsidP="00335850">
            <w:pPr>
              <w:ind w:left="241" w:hangingChars="100" w:hanging="241"/>
            </w:pPr>
          </w:p>
          <w:p w:rsidR="005620F9" w:rsidRDefault="005620F9" w:rsidP="00335850">
            <w:pPr>
              <w:ind w:left="241" w:hangingChars="100" w:hanging="241"/>
            </w:pPr>
          </w:p>
          <w:p w:rsidR="00E035B0" w:rsidRDefault="00E035B0" w:rsidP="00335850">
            <w:pPr>
              <w:ind w:left="241" w:hangingChars="100" w:hanging="241"/>
            </w:pPr>
          </w:p>
          <w:p w:rsidR="00E035B0" w:rsidRDefault="00E035B0" w:rsidP="00335850">
            <w:pPr>
              <w:ind w:left="241" w:hangingChars="100" w:hanging="241"/>
            </w:pPr>
          </w:p>
          <w:p w:rsidR="00E035B0" w:rsidRDefault="00E035B0" w:rsidP="00335850">
            <w:pPr>
              <w:ind w:left="241" w:hangingChars="100" w:hanging="241"/>
            </w:pPr>
          </w:p>
          <w:p w:rsidR="00E035B0" w:rsidRDefault="00E035B0" w:rsidP="00335850">
            <w:pPr>
              <w:ind w:left="241" w:hangingChars="100" w:hanging="241"/>
            </w:pPr>
          </w:p>
          <w:p w:rsidR="00E035B0" w:rsidRDefault="00E035B0" w:rsidP="00335850">
            <w:pPr>
              <w:ind w:left="241" w:hangingChars="100" w:hanging="241"/>
            </w:pPr>
          </w:p>
          <w:p w:rsidR="00E035B0" w:rsidRDefault="00E035B0" w:rsidP="00335850">
            <w:pPr>
              <w:ind w:left="241" w:hangingChars="100" w:hanging="241"/>
            </w:pPr>
          </w:p>
          <w:p w:rsidR="008128C8" w:rsidRDefault="008128C8" w:rsidP="00C56331">
            <w:pPr>
              <w:ind w:left="241" w:hangingChars="100" w:hanging="241"/>
            </w:pPr>
          </w:p>
          <w:p w:rsidR="00FD3409" w:rsidRDefault="00335850" w:rsidP="00C56331">
            <w:pPr>
              <w:ind w:left="241" w:hangingChars="100" w:hanging="241"/>
            </w:pPr>
            <w:r>
              <w:rPr>
                <w:rFonts w:hint="eastAsia"/>
              </w:rPr>
              <w:t>６</w:t>
            </w:r>
            <w:r w:rsidR="00684421">
              <w:rPr>
                <w:rFonts w:hint="eastAsia"/>
              </w:rPr>
              <w:t xml:space="preserve">　</w:t>
            </w:r>
            <w:r w:rsidR="004D51B9">
              <w:rPr>
                <w:rFonts w:hint="eastAsia"/>
              </w:rPr>
              <w:t>本時のまとめ</w:t>
            </w:r>
            <w:r w:rsidR="000D227D">
              <w:rPr>
                <w:rFonts w:hint="eastAsia"/>
              </w:rPr>
              <w:t>をする</w:t>
            </w:r>
            <w:r w:rsidR="00FD3409">
              <w:rPr>
                <w:rFonts w:hint="eastAsia"/>
              </w:rPr>
              <w:t>。</w:t>
            </w:r>
          </w:p>
        </w:tc>
        <w:tc>
          <w:tcPr>
            <w:tcW w:w="7039" w:type="dxa"/>
          </w:tcPr>
          <w:p w:rsidR="00B41CA2" w:rsidRDefault="00A27BA6" w:rsidP="00FB5C96">
            <w:pPr>
              <w:ind w:left="241" w:hangingChars="100" w:hanging="241"/>
            </w:pPr>
            <w:r>
              <w:rPr>
                <w:rFonts w:hint="eastAsia"/>
              </w:rPr>
              <w:lastRenderedPageBreak/>
              <w:t>○　栄養教諭と共</w:t>
            </w:r>
            <w:r w:rsidR="00F70FC9">
              <w:rPr>
                <w:rFonts w:hint="eastAsia"/>
              </w:rPr>
              <w:t>に</w:t>
            </w:r>
            <w:r w:rsidR="00684421">
              <w:rPr>
                <w:rFonts w:hint="eastAsia"/>
              </w:rPr>
              <w:t>「</w:t>
            </w:r>
            <w:r w:rsidR="00F70FC9">
              <w:rPr>
                <w:rFonts w:hint="eastAsia"/>
              </w:rPr>
              <w:t>食べ物クイズ</w:t>
            </w:r>
            <w:r w:rsidR="00684421">
              <w:rPr>
                <w:rFonts w:hint="eastAsia"/>
              </w:rPr>
              <w:t>」</w:t>
            </w:r>
            <w:r w:rsidR="00F70FC9">
              <w:rPr>
                <w:rFonts w:hint="eastAsia"/>
              </w:rPr>
              <w:t>をすることを知らせ，楽しく学習する意欲をもつことができるようにする。（Ｔ１）</w:t>
            </w:r>
          </w:p>
          <w:p w:rsidR="005620F9" w:rsidRDefault="005620F9" w:rsidP="00FB5C96">
            <w:pPr>
              <w:ind w:left="241" w:hangingChars="100" w:hanging="241"/>
            </w:pPr>
            <w:r>
              <w:rPr>
                <w:rFonts w:hint="eastAsia"/>
              </w:rPr>
              <w:t>○　事前に実施した好きな食べ物嫌いな食べ物のアンケートの結果に触れながら話をすることで，本時のめあてをつかむことができるようにする。</w:t>
            </w:r>
          </w:p>
          <w:p w:rsidR="005620F9" w:rsidRDefault="005620F9" w:rsidP="00FB5C96">
            <w:pPr>
              <w:ind w:left="241" w:hangingChars="100" w:hanging="241"/>
            </w:pPr>
          </w:p>
          <w:p w:rsidR="00FB5C96" w:rsidRDefault="00FB5C96" w:rsidP="005620F9"/>
          <w:p w:rsidR="00FB5C96" w:rsidRDefault="00586507" w:rsidP="00FB5C96">
            <w:pPr>
              <w:ind w:left="241" w:hangingChars="100" w:hanging="241"/>
            </w:pPr>
            <w:r>
              <w:rPr>
                <w:rFonts w:hint="eastAsia"/>
              </w:rPr>
              <w:t>○</w:t>
            </w:r>
            <w:r w:rsidR="00250FB7">
              <w:rPr>
                <w:rFonts w:hint="eastAsia"/>
              </w:rPr>
              <w:t xml:space="preserve">　</w:t>
            </w:r>
            <w:r w:rsidR="006B1890">
              <w:rPr>
                <w:rFonts w:hint="eastAsia"/>
              </w:rPr>
              <w:t>触る，</w:t>
            </w:r>
            <w:r w:rsidR="00CA3553">
              <w:rPr>
                <w:rFonts w:hint="eastAsia"/>
              </w:rPr>
              <w:t>香り</w:t>
            </w:r>
            <w:r w:rsidR="006B1890">
              <w:rPr>
                <w:rFonts w:hint="eastAsia"/>
              </w:rPr>
              <w:t>を嗅ぐ</w:t>
            </w:r>
            <w:r w:rsidR="00167929">
              <w:rPr>
                <w:rFonts w:hint="eastAsia"/>
              </w:rPr>
              <w:t>，写真を見</w:t>
            </w:r>
            <w:r w:rsidR="006B1890">
              <w:rPr>
                <w:rFonts w:hint="eastAsia"/>
              </w:rPr>
              <w:t>る</w:t>
            </w:r>
            <w:r w:rsidR="00167929">
              <w:rPr>
                <w:rFonts w:hint="eastAsia"/>
              </w:rPr>
              <w:t>など</w:t>
            </w:r>
            <w:r>
              <w:rPr>
                <w:rFonts w:hint="eastAsia"/>
              </w:rPr>
              <w:t>して</w:t>
            </w:r>
            <w:r w:rsidR="006B1890">
              <w:rPr>
                <w:rFonts w:hint="eastAsia"/>
              </w:rPr>
              <w:t>，様々な感覚</w:t>
            </w:r>
            <w:r w:rsidR="00E41E23">
              <w:rPr>
                <w:rFonts w:hint="eastAsia"/>
              </w:rPr>
              <w:t>を使ったクイズを</w:t>
            </w:r>
            <w:r>
              <w:rPr>
                <w:rFonts w:hint="eastAsia"/>
              </w:rPr>
              <w:t>する</w:t>
            </w:r>
            <w:r w:rsidR="009E5C48">
              <w:rPr>
                <w:rFonts w:hint="eastAsia"/>
              </w:rPr>
              <w:t>ことで</w:t>
            </w:r>
            <w:r w:rsidR="0070056A">
              <w:rPr>
                <w:rFonts w:hint="eastAsia"/>
              </w:rPr>
              <w:t>，</w:t>
            </w:r>
            <w:r w:rsidR="00B821F6">
              <w:rPr>
                <w:rFonts w:hint="eastAsia"/>
              </w:rPr>
              <w:t>食品</w:t>
            </w:r>
            <w:r w:rsidR="0063274F">
              <w:rPr>
                <w:rFonts w:hint="eastAsia"/>
              </w:rPr>
              <w:t>に興味をもって学習すること</w:t>
            </w:r>
            <w:r w:rsidR="00352643">
              <w:rPr>
                <w:rFonts w:hint="eastAsia"/>
              </w:rPr>
              <w:t>ができるようにする。</w:t>
            </w:r>
            <w:r w:rsidR="00F919EE">
              <w:rPr>
                <w:rFonts w:hint="eastAsia"/>
              </w:rPr>
              <w:t>（Ｔ１，Ｔ２</w:t>
            </w:r>
            <w:r w:rsidR="00F8066E">
              <w:rPr>
                <w:rFonts w:hint="eastAsia"/>
              </w:rPr>
              <w:t>）</w:t>
            </w:r>
          </w:p>
          <w:p w:rsidR="003A1A15" w:rsidRDefault="003A1A15" w:rsidP="00FB5C96">
            <w:pPr>
              <w:ind w:left="241" w:hangingChars="100" w:hanging="241"/>
            </w:pPr>
            <w:r>
              <w:rPr>
                <w:rFonts w:hint="eastAsia"/>
              </w:rPr>
              <w:t>○　事前アンケートの結果から，児童の苦手な食品や，触れることの少ない食品を取り上げることで，親しみや興味をもつことができるようにする。</w:t>
            </w:r>
          </w:p>
          <w:p w:rsidR="003A1A15" w:rsidRDefault="003A1A15" w:rsidP="00FB5C96">
            <w:pPr>
              <w:ind w:left="241" w:hangingChars="100" w:hanging="241"/>
            </w:pPr>
            <w:r>
              <w:rPr>
                <w:rFonts w:hint="eastAsia"/>
              </w:rPr>
              <w:t>○　下線がクイズで取り上げる食品である。</w:t>
            </w:r>
          </w:p>
          <w:p w:rsidR="006B1890" w:rsidRDefault="00F27DE2" w:rsidP="00C56331">
            <w:pPr>
              <w:ind w:left="241" w:hangingChars="100" w:hanging="241"/>
            </w:pPr>
            <w:r>
              <w:rPr>
                <w:noProof/>
              </w:rPr>
              <w:pict>
                <v:shape id="_x0000_s1034" type="#_x0000_t202" style="position:absolute;left:0;text-align:left;margin-left:-1.05pt;margin-top:-.55pt;width:346.6pt;height:94.15pt;z-index:251664384;mso-width-relative:margin;mso-height-relative:margin">
                  <v:textbox style="mso-next-textbox:#_x0000_s1034">
                    <w:txbxContent>
                      <w:p w:rsidR="006F6723" w:rsidRPr="002B7AF8" w:rsidRDefault="006F6723" w:rsidP="006B1890">
                        <w:pPr>
                          <w:rPr>
                            <w:sz w:val="14"/>
                            <w:szCs w:val="16"/>
                          </w:rPr>
                        </w:pPr>
                        <w:r w:rsidRPr="002B7AF8">
                          <w:rPr>
                            <w:rFonts w:hint="eastAsia"/>
                            <w:sz w:val="14"/>
                            <w:szCs w:val="16"/>
                          </w:rPr>
                          <w:t xml:space="preserve">ごはん，牛乳・・・・・・・米・牛乳　　　　</w:t>
                        </w:r>
                      </w:p>
                      <w:p w:rsidR="006F6723" w:rsidRDefault="006F6723" w:rsidP="006B1890">
                        <w:pPr>
                          <w:rPr>
                            <w:sz w:val="14"/>
                            <w:szCs w:val="16"/>
                          </w:rPr>
                        </w:pPr>
                        <w:r>
                          <w:rPr>
                            <w:rFonts w:hint="eastAsia"/>
                            <w:sz w:val="14"/>
                            <w:szCs w:val="16"/>
                          </w:rPr>
                          <w:t>八宝菜・・・</w:t>
                        </w:r>
                        <w:r w:rsidRPr="00EE4152">
                          <w:rPr>
                            <w:rFonts w:hint="eastAsia"/>
                            <w:sz w:val="14"/>
                            <w:szCs w:val="16"/>
                            <w:u w:val="wave"/>
                          </w:rPr>
                          <w:t>いか</w:t>
                        </w:r>
                        <w:r>
                          <w:rPr>
                            <w:rFonts w:hint="eastAsia"/>
                            <w:sz w:val="14"/>
                            <w:szCs w:val="16"/>
                          </w:rPr>
                          <w:t>・</w:t>
                        </w:r>
                        <w:r w:rsidRPr="00BE7A17">
                          <w:rPr>
                            <w:rFonts w:hint="eastAsia"/>
                            <w:sz w:val="14"/>
                            <w:szCs w:val="16"/>
                            <w:u w:val="wave"/>
                          </w:rPr>
                          <w:t>えび</w:t>
                        </w:r>
                        <w:r>
                          <w:rPr>
                            <w:rFonts w:hint="eastAsia"/>
                            <w:sz w:val="14"/>
                            <w:szCs w:val="16"/>
                          </w:rPr>
                          <w:t>・</w:t>
                        </w:r>
                        <w:r w:rsidRPr="00BE7A17">
                          <w:rPr>
                            <w:rFonts w:hint="eastAsia"/>
                            <w:sz w:val="14"/>
                            <w:szCs w:val="16"/>
                            <w:u w:val="wave"/>
                          </w:rPr>
                          <w:t>うずら卵</w:t>
                        </w:r>
                        <w:r>
                          <w:rPr>
                            <w:rFonts w:hint="eastAsia"/>
                            <w:sz w:val="14"/>
                            <w:szCs w:val="16"/>
                          </w:rPr>
                          <w:t>・豚肉・</w:t>
                        </w:r>
                        <w:r w:rsidRPr="00BE7A17">
                          <w:rPr>
                            <w:rFonts w:hint="eastAsia"/>
                            <w:sz w:val="14"/>
                            <w:szCs w:val="16"/>
                            <w:u w:val="wave"/>
                          </w:rPr>
                          <w:t>にんじん</w:t>
                        </w:r>
                        <w:r>
                          <w:rPr>
                            <w:rFonts w:hint="eastAsia"/>
                            <w:sz w:val="14"/>
                            <w:szCs w:val="16"/>
                          </w:rPr>
                          <w:t>・</w:t>
                        </w:r>
                        <w:r w:rsidRPr="00BE7A17">
                          <w:rPr>
                            <w:rFonts w:hint="eastAsia"/>
                            <w:sz w:val="14"/>
                            <w:szCs w:val="16"/>
                            <w:u w:val="wave"/>
                          </w:rPr>
                          <w:t>しいたけ</w:t>
                        </w:r>
                        <w:r>
                          <w:rPr>
                            <w:rFonts w:hint="eastAsia"/>
                            <w:sz w:val="14"/>
                            <w:szCs w:val="16"/>
                          </w:rPr>
                          <w:t>・</w:t>
                        </w:r>
                        <w:r w:rsidRPr="00BE7A17">
                          <w:rPr>
                            <w:rFonts w:hint="eastAsia"/>
                            <w:sz w:val="14"/>
                            <w:szCs w:val="16"/>
                            <w:u w:val="wave"/>
                          </w:rPr>
                          <w:t>たけのこ</w:t>
                        </w:r>
                        <w:r>
                          <w:rPr>
                            <w:rFonts w:hint="eastAsia"/>
                            <w:sz w:val="14"/>
                            <w:szCs w:val="16"/>
                          </w:rPr>
                          <w:t>・白菜</w:t>
                        </w:r>
                      </w:p>
                      <w:p w:rsidR="006F6723" w:rsidRPr="002B7AF8" w:rsidRDefault="006F6723" w:rsidP="00FB5C96">
                        <w:pPr>
                          <w:ind w:firstLineChars="600" w:firstLine="1026"/>
                          <w:rPr>
                            <w:sz w:val="14"/>
                            <w:szCs w:val="16"/>
                          </w:rPr>
                        </w:pPr>
                        <w:r>
                          <w:rPr>
                            <w:rFonts w:hint="eastAsia"/>
                            <w:sz w:val="14"/>
                            <w:szCs w:val="16"/>
                          </w:rPr>
                          <w:t>ねぎ・玉ねぎ</w:t>
                        </w:r>
                      </w:p>
                      <w:p w:rsidR="006F6723" w:rsidRDefault="006F6723">
                        <w:pPr>
                          <w:rPr>
                            <w:sz w:val="14"/>
                            <w:szCs w:val="16"/>
                          </w:rPr>
                        </w:pPr>
                        <w:r>
                          <w:rPr>
                            <w:rFonts w:hint="eastAsia"/>
                            <w:sz w:val="14"/>
                            <w:szCs w:val="16"/>
                          </w:rPr>
                          <w:t>さつまいもの中華あえ・・・さつまいも・</w:t>
                        </w:r>
                        <w:r w:rsidRPr="00BE7A17">
                          <w:rPr>
                            <w:rFonts w:hint="eastAsia"/>
                            <w:sz w:val="14"/>
                            <w:szCs w:val="16"/>
                            <w:u w:val="wave"/>
                          </w:rPr>
                          <w:t>大豆</w:t>
                        </w:r>
                        <w:r>
                          <w:rPr>
                            <w:rFonts w:hint="eastAsia"/>
                            <w:sz w:val="14"/>
                            <w:szCs w:val="16"/>
                          </w:rPr>
                          <w:t>・</w:t>
                        </w:r>
                        <w:r w:rsidRPr="00BE7A17">
                          <w:rPr>
                            <w:rFonts w:hint="eastAsia"/>
                            <w:sz w:val="14"/>
                            <w:szCs w:val="16"/>
                            <w:u w:val="wave"/>
                          </w:rPr>
                          <w:t>ごま</w:t>
                        </w:r>
                      </w:p>
                      <w:p w:rsidR="006F6723" w:rsidRPr="002B7AF8" w:rsidRDefault="006F6723">
                        <w:pPr>
                          <w:rPr>
                            <w:sz w:val="14"/>
                            <w:szCs w:val="16"/>
                          </w:rPr>
                        </w:pPr>
                        <w:r>
                          <w:rPr>
                            <w:rFonts w:hint="eastAsia"/>
                            <w:sz w:val="14"/>
                            <w:szCs w:val="16"/>
                          </w:rPr>
                          <w:t>みかん・・・うんしゅうみかん</w:t>
                        </w:r>
                      </w:p>
                      <w:p w:rsidR="006F6723" w:rsidRPr="002B7AF8" w:rsidRDefault="006F6723">
                        <w:pPr>
                          <w:rPr>
                            <w:sz w:val="14"/>
                            <w:szCs w:val="16"/>
                          </w:rPr>
                        </w:pPr>
                        <w:r w:rsidRPr="002B7AF8">
                          <w:rPr>
                            <w:rFonts w:hint="eastAsia"/>
                            <w:sz w:val="14"/>
                            <w:szCs w:val="16"/>
                          </w:rPr>
                          <w:t>えのきたけのみそ汁・・・わかめ・みそ・玉ねぎ・えのきたけ・ねぎ・（にんじん）</w:t>
                        </w:r>
                      </w:p>
                    </w:txbxContent>
                  </v:textbox>
                </v:shape>
              </w:pict>
            </w:r>
          </w:p>
          <w:p w:rsidR="00D37E28" w:rsidRDefault="00D37E28" w:rsidP="00C56331">
            <w:pPr>
              <w:ind w:left="241" w:hangingChars="100" w:hanging="241"/>
            </w:pPr>
          </w:p>
          <w:p w:rsidR="00D37E28" w:rsidRDefault="00D37E28" w:rsidP="00C56331">
            <w:pPr>
              <w:ind w:left="241" w:hangingChars="100" w:hanging="241"/>
            </w:pPr>
          </w:p>
          <w:p w:rsidR="00D37E28" w:rsidRDefault="00D37E28" w:rsidP="00C56331">
            <w:pPr>
              <w:ind w:left="241" w:hangingChars="100" w:hanging="241"/>
            </w:pPr>
          </w:p>
          <w:p w:rsidR="00370881" w:rsidRPr="00294AFA" w:rsidRDefault="00370881" w:rsidP="00294AFA"/>
          <w:p w:rsidR="009A2FA3" w:rsidRDefault="009A2FA3" w:rsidP="00C56331">
            <w:pPr>
              <w:ind w:left="241" w:hangingChars="100" w:hanging="241"/>
            </w:pPr>
          </w:p>
          <w:p w:rsidR="00A5052F" w:rsidRDefault="00A5052F" w:rsidP="00C56331">
            <w:pPr>
              <w:ind w:left="241" w:hangingChars="100" w:hanging="241"/>
            </w:pPr>
            <w:r>
              <w:rPr>
                <w:rFonts w:hint="eastAsia"/>
              </w:rPr>
              <w:t>○　クイズで登場しなかった食品については，意図的に３つの仲間に分けて掲示するようにする。（</w:t>
            </w:r>
            <w:r w:rsidR="008128C8">
              <w:rPr>
                <w:rFonts w:hint="eastAsia"/>
              </w:rPr>
              <w:t>Ｔ２</w:t>
            </w:r>
            <w:r>
              <w:rPr>
                <w:rFonts w:hint="eastAsia"/>
              </w:rPr>
              <w:t>）</w:t>
            </w:r>
          </w:p>
          <w:p w:rsidR="00AA7F40" w:rsidRDefault="00AA7F40" w:rsidP="00C56331">
            <w:pPr>
              <w:ind w:left="241" w:hangingChars="100" w:hanging="241"/>
            </w:pPr>
            <w:r>
              <w:rPr>
                <w:rFonts w:hint="eastAsia"/>
              </w:rPr>
              <w:t>○　食べ物は，赤・黄・緑</w:t>
            </w:r>
            <w:r w:rsidR="005620F9">
              <w:rPr>
                <w:rFonts w:hint="eastAsia"/>
              </w:rPr>
              <w:t>の「３つのなかま」に分けられることを知らせる。働きについては，</w:t>
            </w:r>
            <w:r w:rsidR="003A1A15">
              <w:rPr>
                <w:rFonts w:hint="eastAsia"/>
              </w:rPr>
              <w:t>言葉だけでなく</w:t>
            </w:r>
            <w:r w:rsidR="005620F9">
              <w:rPr>
                <w:rFonts w:hint="eastAsia"/>
              </w:rPr>
              <w:t>イラスト</w:t>
            </w:r>
            <w:r w:rsidR="003A1A15">
              <w:rPr>
                <w:rFonts w:hint="eastAsia"/>
              </w:rPr>
              <w:t>で示し，より理解しやすいように配慮する。</w:t>
            </w:r>
          </w:p>
          <w:p w:rsidR="00EE4152" w:rsidRDefault="00F27DE2" w:rsidP="00C56331">
            <w:pPr>
              <w:ind w:left="241" w:hangingChars="100" w:hanging="241"/>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8" type="#_x0000_t87" style="position:absolute;left:0;text-align:left;margin-left:7.85pt;margin-top:6.7pt;width:7.15pt;height:38.8pt;z-index:251688960">
                  <v:textbox inset="5.85pt,.7pt,5.85pt,.7pt"/>
                </v:shape>
              </w:pict>
            </w:r>
            <w:r w:rsidR="0067094E">
              <w:rPr>
                <w:rFonts w:hint="eastAsia"/>
              </w:rPr>
              <w:t xml:space="preserve">　　黄…ちから</w:t>
            </w:r>
            <w:r w:rsidR="00EE4152">
              <w:rPr>
                <w:rFonts w:hint="eastAsia"/>
              </w:rPr>
              <w:t>になる</w:t>
            </w:r>
          </w:p>
          <w:p w:rsidR="00EE4152" w:rsidRDefault="00EE4152" w:rsidP="00C56331">
            <w:pPr>
              <w:ind w:left="241" w:hangingChars="100" w:hanging="241"/>
            </w:pPr>
            <w:r>
              <w:rPr>
                <w:rFonts w:hint="eastAsia"/>
              </w:rPr>
              <w:t xml:space="preserve">　　赤…血や肉，骨をつくる</w:t>
            </w:r>
          </w:p>
          <w:p w:rsidR="00EE4152" w:rsidRDefault="00EE4152" w:rsidP="00C56331">
            <w:pPr>
              <w:ind w:left="241" w:hangingChars="100" w:hanging="241"/>
            </w:pPr>
            <w:r>
              <w:rPr>
                <w:rFonts w:hint="eastAsia"/>
              </w:rPr>
              <w:t xml:space="preserve">　　緑…体の調子を整える</w:t>
            </w:r>
          </w:p>
          <w:p w:rsidR="008128C8" w:rsidRDefault="008128C8" w:rsidP="00C56331">
            <w:pPr>
              <w:ind w:left="241" w:hangingChars="100" w:hanging="241"/>
            </w:pPr>
          </w:p>
          <w:p w:rsidR="00AA7F40" w:rsidRDefault="00AA7F40" w:rsidP="00C56331">
            <w:pPr>
              <w:ind w:left="241" w:hangingChars="100" w:hanging="241"/>
            </w:pPr>
            <w:r>
              <w:rPr>
                <w:rFonts w:hint="eastAsia"/>
              </w:rPr>
              <w:t xml:space="preserve">○　</w:t>
            </w:r>
            <w:r w:rsidR="003A1A15">
              <w:rPr>
                <w:rFonts w:hint="eastAsia"/>
              </w:rPr>
              <w:t>話し合いながら取り組むことができるように，グループで取り組むようにする</w:t>
            </w:r>
            <w:r w:rsidR="00F71615">
              <w:rPr>
                <w:rFonts w:hint="eastAsia"/>
              </w:rPr>
              <w:t>。</w:t>
            </w:r>
            <w:r w:rsidR="003A1A15">
              <w:rPr>
                <w:rFonts w:hint="eastAsia"/>
              </w:rPr>
              <w:t>実物や写真を用意することで，手元で操作しながら考えることができるようにする。</w:t>
            </w:r>
          </w:p>
          <w:p w:rsidR="005620F9" w:rsidRDefault="005620F9" w:rsidP="00C56331">
            <w:pPr>
              <w:ind w:left="241" w:hangingChars="100" w:hanging="241"/>
            </w:pPr>
            <w:r>
              <w:rPr>
                <w:rFonts w:hint="eastAsia"/>
              </w:rPr>
              <w:t>○　考えるヒントになるように，色別のかごにそれぞれの働きのイラストを貼り付けておくようにする。</w:t>
            </w:r>
          </w:p>
          <w:p w:rsidR="009217B5" w:rsidRDefault="00AA7F40" w:rsidP="00A5052F">
            <w:pPr>
              <w:ind w:left="241" w:hangingChars="100" w:hanging="241"/>
            </w:pPr>
            <w:r>
              <w:rPr>
                <w:rFonts w:hint="eastAsia"/>
              </w:rPr>
              <w:lastRenderedPageBreak/>
              <w:t>○　机間指導し，うまく分けられないグループには</w:t>
            </w:r>
            <w:r w:rsidR="005620F9">
              <w:rPr>
                <w:rFonts w:hint="eastAsia"/>
              </w:rPr>
              <w:t>，３つの働きから想像して分けたり，</w:t>
            </w:r>
            <w:r w:rsidR="008128C8">
              <w:rPr>
                <w:rFonts w:hint="eastAsia"/>
              </w:rPr>
              <w:t>Ｔ２</w:t>
            </w:r>
            <w:r w:rsidR="005620F9">
              <w:rPr>
                <w:rFonts w:hint="eastAsia"/>
              </w:rPr>
              <w:t>が例示した食品から連想して分けたりするよう，助言する。</w:t>
            </w:r>
          </w:p>
          <w:p w:rsidR="008128C8" w:rsidRDefault="008128C8" w:rsidP="00A5052F">
            <w:pPr>
              <w:ind w:left="241" w:hangingChars="100" w:hanging="241"/>
            </w:pPr>
          </w:p>
          <w:p w:rsidR="00E035B0" w:rsidRDefault="00E035B0" w:rsidP="00A5052F">
            <w:pPr>
              <w:ind w:left="241" w:hangingChars="100" w:hanging="241"/>
            </w:pPr>
            <w:r>
              <w:rPr>
                <w:rFonts w:hint="eastAsia"/>
              </w:rPr>
              <w:t>○　栄養教諭が正解を示す際に，３つの色は食品の働きによって分けられるということを，もう一度押さえるようにする。（Ｔ２）</w:t>
            </w:r>
          </w:p>
          <w:p w:rsidR="00E035B0" w:rsidRPr="00A5052F" w:rsidRDefault="00A5052F" w:rsidP="00E035B0">
            <w:pPr>
              <w:ind w:left="241" w:hangingChars="100" w:hanging="241"/>
            </w:pPr>
            <w:r>
              <w:rPr>
                <w:rFonts w:hint="eastAsia"/>
              </w:rPr>
              <w:t>○　黒板に貼られた食品は，給食に使われている物であること</w:t>
            </w:r>
            <w:r w:rsidR="00705042">
              <w:rPr>
                <w:rFonts w:hint="eastAsia"/>
              </w:rPr>
              <w:t>を知らせることで，給食にはたくさんの食品が使われていることに気付</w:t>
            </w:r>
            <w:r>
              <w:rPr>
                <w:rFonts w:hint="eastAsia"/>
              </w:rPr>
              <w:t>くことができるようにする。（</w:t>
            </w:r>
            <w:r w:rsidR="00E035B0">
              <w:rPr>
                <w:rFonts w:hint="eastAsia"/>
              </w:rPr>
              <w:t>Ｔ２</w:t>
            </w:r>
            <w:r>
              <w:rPr>
                <w:rFonts w:hint="eastAsia"/>
              </w:rPr>
              <w:t>）</w:t>
            </w:r>
          </w:p>
          <w:p w:rsidR="00806E89" w:rsidRDefault="00806E89" w:rsidP="00C56331">
            <w:pPr>
              <w:ind w:left="241" w:hangingChars="100" w:hanging="241"/>
            </w:pPr>
            <w:r>
              <w:rPr>
                <w:rFonts w:hint="eastAsia"/>
              </w:rPr>
              <w:t>○　献立を写真で示すことで，児童が</w:t>
            </w:r>
            <w:r w:rsidR="00C0015D">
              <w:rPr>
                <w:rFonts w:hint="eastAsia"/>
              </w:rPr>
              <w:t>具体的に給食を</w:t>
            </w:r>
            <w:r>
              <w:rPr>
                <w:rFonts w:hint="eastAsia"/>
              </w:rPr>
              <w:t>イメージできるようにする。（Ｔ２）</w:t>
            </w:r>
          </w:p>
          <w:p w:rsidR="00E035B0" w:rsidRDefault="00E035B0" w:rsidP="00C56331">
            <w:pPr>
              <w:ind w:left="241" w:hangingChars="100" w:hanging="241"/>
            </w:pPr>
            <w:r>
              <w:rPr>
                <w:rFonts w:hint="eastAsia"/>
              </w:rPr>
              <w:t>○</w:t>
            </w:r>
            <w:r w:rsidR="008128C8">
              <w:rPr>
                <w:rFonts w:hint="eastAsia"/>
              </w:rPr>
              <w:t xml:space="preserve">　給食には</w:t>
            </w:r>
            <w:r w:rsidR="00705042">
              <w:rPr>
                <w:rFonts w:hint="eastAsia"/>
              </w:rPr>
              <w:t>３つの働きをもつ食品がすべて使われていることに気付き</w:t>
            </w:r>
            <w:r>
              <w:rPr>
                <w:rFonts w:hint="eastAsia"/>
              </w:rPr>
              <w:t>，残さず食べることが大切だということを押さえる。（Ｔ１）</w:t>
            </w:r>
          </w:p>
          <w:p w:rsidR="008128C8" w:rsidRDefault="008128C8" w:rsidP="00C56331">
            <w:pPr>
              <w:ind w:left="241" w:hangingChars="100" w:hanging="241"/>
            </w:pPr>
          </w:p>
          <w:p w:rsidR="00F8066E" w:rsidRDefault="00D37E28" w:rsidP="00C56331">
            <w:pPr>
              <w:ind w:left="241" w:hangingChars="100" w:hanging="241"/>
            </w:pPr>
            <w:r>
              <w:rPr>
                <w:rFonts w:hint="eastAsia"/>
              </w:rPr>
              <w:t>○</w:t>
            </w:r>
            <w:r w:rsidR="00250FB7">
              <w:rPr>
                <w:rFonts w:hint="eastAsia"/>
              </w:rPr>
              <w:t xml:space="preserve">　</w:t>
            </w:r>
            <w:r w:rsidR="00B84B5B">
              <w:rPr>
                <w:rFonts w:hint="eastAsia"/>
              </w:rPr>
              <w:t>今日の学習の感想や分かったこと</w:t>
            </w:r>
            <w:r w:rsidR="0075280A">
              <w:rPr>
                <w:rFonts w:hint="eastAsia"/>
              </w:rPr>
              <w:t>を発表することで</w:t>
            </w:r>
            <w:r w:rsidR="0070056A">
              <w:rPr>
                <w:rFonts w:hint="eastAsia"/>
              </w:rPr>
              <w:t>，</w:t>
            </w:r>
            <w:r w:rsidR="00652D3B">
              <w:rPr>
                <w:rFonts w:hint="eastAsia"/>
              </w:rPr>
              <w:t>本時のまとめとする。</w:t>
            </w:r>
            <w:r w:rsidR="00F8066E">
              <w:rPr>
                <w:rFonts w:hint="eastAsia"/>
              </w:rPr>
              <w:t>（Ｔ</w:t>
            </w:r>
            <w:r w:rsidR="00F8066E">
              <w:rPr>
                <w:rFonts w:hint="eastAsia"/>
              </w:rPr>
              <w:t>1</w:t>
            </w:r>
            <w:r w:rsidR="00F8066E">
              <w:rPr>
                <w:rFonts w:hint="eastAsia"/>
              </w:rPr>
              <w:t>）</w:t>
            </w:r>
          </w:p>
          <w:p w:rsidR="000F7090" w:rsidRDefault="000F7090" w:rsidP="00C56331">
            <w:pPr>
              <w:ind w:left="241" w:hangingChars="100" w:hanging="241"/>
            </w:pPr>
            <w:r>
              <w:rPr>
                <w:rFonts w:hint="eastAsia"/>
              </w:rPr>
              <w:t xml:space="preserve">　・食べ物には，３つのなかまがあることが分かりました。</w:t>
            </w:r>
          </w:p>
          <w:p w:rsidR="000F7090" w:rsidRPr="00F8066E" w:rsidRDefault="00705042" w:rsidP="000F7090">
            <w:pPr>
              <w:ind w:left="482" w:hangingChars="200" w:hanging="482"/>
            </w:pPr>
            <w:r>
              <w:rPr>
                <w:rFonts w:hint="eastAsia"/>
              </w:rPr>
              <w:t xml:space="preserve">　・３つの仲間</w:t>
            </w:r>
            <w:r w:rsidR="00E40AD2">
              <w:rPr>
                <w:rFonts w:hint="eastAsia"/>
              </w:rPr>
              <w:t>は，全部体にいい</w:t>
            </w:r>
            <w:r w:rsidR="000F7090">
              <w:rPr>
                <w:rFonts w:hint="eastAsia"/>
              </w:rPr>
              <w:t>から，残さず食べる</w:t>
            </w:r>
            <w:r w:rsidR="008128C8">
              <w:rPr>
                <w:rFonts w:hint="eastAsia"/>
              </w:rPr>
              <w:t>ようにします。</w:t>
            </w:r>
          </w:p>
        </w:tc>
      </w:tr>
      <w:tr w:rsidR="008F29AD" w:rsidTr="00B067F1">
        <w:trPr>
          <w:trHeight w:val="667"/>
        </w:trPr>
        <w:tc>
          <w:tcPr>
            <w:tcW w:w="2516" w:type="dxa"/>
            <w:gridSpan w:val="2"/>
          </w:tcPr>
          <w:p w:rsidR="008128C8" w:rsidRDefault="008128C8" w:rsidP="009E203A"/>
          <w:p w:rsidR="008F29AD" w:rsidRDefault="00806E89" w:rsidP="008128C8">
            <w:pPr>
              <w:ind w:firstLineChars="200" w:firstLine="482"/>
            </w:pPr>
            <w:r>
              <w:rPr>
                <w:rFonts w:hint="eastAsia"/>
              </w:rPr>
              <w:t>評価の観</w:t>
            </w:r>
            <w:r w:rsidR="009E5C48">
              <w:rPr>
                <w:rFonts w:hint="eastAsia"/>
              </w:rPr>
              <w:t>点</w:t>
            </w:r>
          </w:p>
        </w:tc>
        <w:tc>
          <w:tcPr>
            <w:tcW w:w="7039" w:type="dxa"/>
          </w:tcPr>
          <w:p w:rsidR="008F29AD" w:rsidRPr="009E5C48" w:rsidRDefault="005620F9" w:rsidP="00C56331">
            <w:pPr>
              <w:ind w:firstLineChars="100" w:firstLine="241"/>
            </w:pPr>
            <w:r>
              <w:rPr>
                <w:rFonts w:hint="eastAsia"/>
              </w:rPr>
              <w:t>「食べ物クイズ」を通して，食べ物に親しみをもつとともに，食べ物は働きによって３つに分かれることを知り，好き嫌いなく食べようとする意欲をもつことができたか。</w:t>
            </w:r>
            <w:r w:rsidR="008251D9">
              <w:rPr>
                <w:rFonts w:hint="eastAsia"/>
              </w:rPr>
              <w:t>【意欲・関心</w:t>
            </w:r>
            <w:r w:rsidR="00AD686E">
              <w:rPr>
                <w:rFonts w:hint="eastAsia"/>
              </w:rPr>
              <w:t>】</w:t>
            </w:r>
            <w:r w:rsidR="00EF57A6">
              <w:rPr>
                <w:rFonts w:hint="eastAsia"/>
              </w:rPr>
              <w:t xml:space="preserve">　　　　　　　　　</w:t>
            </w:r>
            <w:r w:rsidR="00AD686E">
              <w:rPr>
                <w:rFonts w:hint="eastAsia"/>
              </w:rPr>
              <w:t>（発言</w:t>
            </w:r>
            <w:r w:rsidR="008251D9">
              <w:rPr>
                <w:rFonts w:hint="eastAsia"/>
              </w:rPr>
              <w:t>・観察</w:t>
            </w:r>
            <w:r w:rsidR="00167929">
              <w:rPr>
                <w:rFonts w:hint="eastAsia"/>
              </w:rPr>
              <w:t>）</w:t>
            </w:r>
          </w:p>
        </w:tc>
      </w:tr>
    </w:tbl>
    <w:p w:rsidR="005922B0" w:rsidRDefault="005922B0" w:rsidP="008C33DC"/>
    <w:p w:rsidR="009F2A54" w:rsidRDefault="009F2A54" w:rsidP="00913737"/>
    <w:p w:rsidR="00E904C2" w:rsidRDefault="00E904C2" w:rsidP="00913737"/>
    <w:p w:rsidR="00E904C2" w:rsidRDefault="00E904C2" w:rsidP="00913737"/>
    <w:p w:rsidR="00E904C2" w:rsidRDefault="00E904C2" w:rsidP="00913737"/>
    <w:p w:rsidR="00E904C2" w:rsidRDefault="00E904C2" w:rsidP="00913737"/>
    <w:p w:rsidR="00E904C2" w:rsidRDefault="00E904C2" w:rsidP="00913737"/>
    <w:p w:rsidR="00E904C2" w:rsidRDefault="00E904C2" w:rsidP="00913737"/>
    <w:p w:rsidR="00E904C2" w:rsidRDefault="00E904C2" w:rsidP="00913737"/>
    <w:p w:rsidR="00E904C2" w:rsidRDefault="00E904C2" w:rsidP="00913737"/>
    <w:p w:rsidR="00E904C2" w:rsidRDefault="00E904C2" w:rsidP="00913737"/>
    <w:p w:rsidR="00E904C2" w:rsidRDefault="00E904C2" w:rsidP="00913737"/>
    <w:p w:rsidR="00E904C2" w:rsidRDefault="00E904C2" w:rsidP="00913737"/>
    <w:p w:rsidR="00E904C2" w:rsidRDefault="00E904C2" w:rsidP="00913737"/>
    <w:p w:rsidR="0067094E" w:rsidRPr="0067094E" w:rsidRDefault="0067094E" w:rsidP="0067094E"/>
    <w:sectPr w:rsidR="0067094E" w:rsidRPr="0067094E" w:rsidSect="00EC5073">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134" w:header="851" w:footer="992" w:gutter="0"/>
      <w:cols w:space="425"/>
      <w:docGrid w:type="linesAndChars" w:linePitch="335"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301" w:rsidRDefault="00560301" w:rsidP="00FA4B74">
      <w:r>
        <w:separator/>
      </w:r>
    </w:p>
  </w:endnote>
  <w:endnote w:type="continuationSeparator" w:id="0">
    <w:p w:rsidR="00560301" w:rsidRDefault="00560301" w:rsidP="00FA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991" w:rsidRDefault="001F799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908479"/>
      <w:docPartObj>
        <w:docPartGallery w:val="Page Numbers (Bottom of Page)"/>
        <w:docPartUnique/>
      </w:docPartObj>
    </w:sdtPr>
    <w:sdtEndPr/>
    <w:sdtContent>
      <w:p w:rsidR="006F6723" w:rsidRDefault="006F6723">
        <w:pPr>
          <w:pStyle w:val="a8"/>
          <w:jc w:val="center"/>
        </w:pPr>
        <w:r w:rsidRPr="00CE7879">
          <w:rPr>
            <w:rFonts w:asciiTheme="minorEastAsia" w:hAnsiTheme="minorEastAsia" w:hint="eastAsia"/>
          </w:rPr>
          <w:t>１年－</w:t>
        </w:r>
        <w:r w:rsidR="003E09FC" w:rsidRPr="00CE7879">
          <w:rPr>
            <w:rFonts w:asciiTheme="minorEastAsia" w:hAnsiTheme="minorEastAsia"/>
          </w:rPr>
          <w:fldChar w:fldCharType="begin"/>
        </w:r>
        <w:r w:rsidRPr="00CE7879">
          <w:rPr>
            <w:rFonts w:asciiTheme="minorEastAsia" w:hAnsiTheme="minorEastAsia"/>
          </w:rPr>
          <w:instrText xml:space="preserve"> PAGE   \* MERGEFORMAT </w:instrText>
        </w:r>
        <w:r w:rsidR="003E09FC" w:rsidRPr="00CE7879">
          <w:rPr>
            <w:rFonts w:asciiTheme="minorEastAsia" w:hAnsiTheme="minorEastAsia"/>
          </w:rPr>
          <w:fldChar w:fldCharType="separate"/>
        </w:r>
        <w:r w:rsidR="00F27DE2" w:rsidRPr="00F27DE2">
          <w:rPr>
            <w:rFonts w:asciiTheme="minorEastAsia" w:hAnsiTheme="minorEastAsia"/>
            <w:noProof/>
            <w:lang w:val="ja-JP"/>
          </w:rPr>
          <w:t>1</w:t>
        </w:r>
        <w:r w:rsidR="003E09FC" w:rsidRPr="00CE7879">
          <w:rPr>
            <w:rFonts w:asciiTheme="minorEastAsia" w:hAnsiTheme="minorEastAsia"/>
          </w:rPr>
          <w:fldChar w:fldCharType="end"/>
        </w:r>
      </w:p>
    </w:sdtContent>
  </w:sdt>
  <w:p w:rsidR="006F6723" w:rsidRDefault="006F672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991" w:rsidRDefault="001F799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301" w:rsidRDefault="00560301" w:rsidP="00FA4B74">
      <w:r>
        <w:separator/>
      </w:r>
    </w:p>
  </w:footnote>
  <w:footnote w:type="continuationSeparator" w:id="0">
    <w:p w:rsidR="00560301" w:rsidRDefault="00560301" w:rsidP="00FA4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991" w:rsidRDefault="001F799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4C9" w:rsidRPr="00104E90" w:rsidRDefault="003D74C9" w:rsidP="003D74C9">
    <w:pPr>
      <w:pStyle w:val="a6"/>
      <w:jc w:val="right"/>
      <w:rPr>
        <w:rFonts w:asciiTheme="majorEastAsia" w:eastAsiaTheme="majorEastAsia" w:hAnsiTheme="majorEastAsia"/>
      </w:rPr>
    </w:pPr>
    <w:bookmarkStart w:id="0" w:name="_GoBack"/>
    <w:bookmarkEnd w:id="0"/>
    <w:r w:rsidRPr="00104E90">
      <w:rPr>
        <w:rFonts w:asciiTheme="majorEastAsia" w:eastAsiaTheme="majorEastAsia" w:hAnsiTheme="majorEastAsia" w:hint="eastAsia"/>
      </w:rPr>
      <w:t>1年</w:t>
    </w:r>
    <w:r w:rsidR="00F27DE2">
      <w:rPr>
        <w:rFonts w:asciiTheme="majorEastAsia" w:eastAsiaTheme="majorEastAsia" w:hAnsiTheme="majorEastAsia" w:hint="eastAsia"/>
      </w:rPr>
      <w:t xml:space="preserve">　</w:t>
    </w:r>
    <w:r w:rsidRPr="00104E90">
      <w:rPr>
        <w:rFonts w:asciiTheme="majorEastAsia" w:eastAsiaTheme="majorEastAsia" w:hAnsiTheme="majorEastAsia"/>
      </w:rPr>
      <w:t>指導案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991" w:rsidRDefault="001F799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1022"/>
    <w:multiLevelType w:val="hybridMultilevel"/>
    <w:tmpl w:val="4A34FFBA"/>
    <w:lvl w:ilvl="0" w:tplc="54B064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8A39EA"/>
    <w:multiLevelType w:val="hybridMultilevel"/>
    <w:tmpl w:val="76AADB5C"/>
    <w:lvl w:ilvl="0" w:tplc="E43E9D54">
      <w:start w:val="1"/>
      <w:numFmt w:val="decimalEnclosedCircle"/>
      <w:lvlText w:val="%1"/>
      <w:lvlJc w:val="left"/>
      <w:pPr>
        <w:ind w:left="798" w:hanging="360"/>
      </w:pPr>
      <w:rPr>
        <w:rFonts w:hint="default"/>
      </w:rPr>
    </w:lvl>
    <w:lvl w:ilvl="1" w:tplc="0A0A74EC">
      <w:start w:val="2"/>
      <w:numFmt w:val="decimalEnclosedCircle"/>
      <w:lvlText w:val="%2"/>
      <w:lvlJc w:val="left"/>
      <w:pPr>
        <w:ind w:left="1218" w:hanging="360"/>
      </w:pPr>
      <w:rPr>
        <w:rFonts w:hint="default"/>
      </w:r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
    <w:nsid w:val="095F43D4"/>
    <w:multiLevelType w:val="hybridMultilevel"/>
    <w:tmpl w:val="2C6C8250"/>
    <w:lvl w:ilvl="0" w:tplc="AD7626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D022E8"/>
    <w:multiLevelType w:val="hybridMultilevel"/>
    <w:tmpl w:val="D654E84C"/>
    <w:lvl w:ilvl="0" w:tplc="511E7B8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nsid w:val="219E5543"/>
    <w:multiLevelType w:val="hybridMultilevel"/>
    <w:tmpl w:val="55A8677C"/>
    <w:lvl w:ilvl="0" w:tplc="BCDE2A62">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5">
    <w:nsid w:val="2A204C3F"/>
    <w:multiLevelType w:val="hybridMultilevel"/>
    <w:tmpl w:val="54EC3960"/>
    <w:lvl w:ilvl="0" w:tplc="C0D2CC96">
      <w:start w:val="1"/>
      <w:numFmt w:val="decimalFullWidth"/>
      <w:lvlText w:val="%1．"/>
      <w:lvlJc w:val="left"/>
      <w:pPr>
        <w:ind w:left="420" w:hanging="420"/>
      </w:pPr>
      <w:rPr>
        <w:rFonts w:hint="eastAsia"/>
      </w:rPr>
    </w:lvl>
    <w:lvl w:ilvl="1" w:tplc="77AECF3E">
      <w:start w:val="1"/>
      <w:numFmt w:val="bullet"/>
      <w:lvlText w:val="○"/>
      <w:lvlJc w:val="left"/>
      <w:pPr>
        <w:ind w:left="36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CF20471"/>
    <w:multiLevelType w:val="hybridMultilevel"/>
    <w:tmpl w:val="165E6A9E"/>
    <w:lvl w:ilvl="0" w:tplc="4A4A46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FC42FAE"/>
    <w:multiLevelType w:val="hybridMultilevel"/>
    <w:tmpl w:val="A4C22AE6"/>
    <w:lvl w:ilvl="0" w:tplc="04090011">
      <w:start w:val="1"/>
      <w:numFmt w:val="decimalEnclosedCircle"/>
      <w:lvlText w:val="%1"/>
      <w:lvlJc w:val="left"/>
      <w:pPr>
        <w:ind w:left="1638" w:hanging="420"/>
      </w:pPr>
    </w:lvl>
    <w:lvl w:ilvl="1" w:tplc="04090017" w:tentative="1">
      <w:start w:val="1"/>
      <w:numFmt w:val="aiueoFullWidth"/>
      <w:lvlText w:val="(%2)"/>
      <w:lvlJc w:val="left"/>
      <w:pPr>
        <w:ind w:left="2058" w:hanging="420"/>
      </w:pPr>
    </w:lvl>
    <w:lvl w:ilvl="2" w:tplc="04090011" w:tentative="1">
      <w:start w:val="1"/>
      <w:numFmt w:val="decimalEnclosedCircle"/>
      <w:lvlText w:val="%3"/>
      <w:lvlJc w:val="left"/>
      <w:pPr>
        <w:ind w:left="2478" w:hanging="420"/>
      </w:pPr>
    </w:lvl>
    <w:lvl w:ilvl="3" w:tplc="0409000F" w:tentative="1">
      <w:start w:val="1"/>
      <w:numFmt w:val="decimal"/>
      <w:lvlText w:val="%4."/>
      <w:lvlJc w:val="left"/>
      <w:pPr>
        <w:ind w:left="2898" w:hanging="420"/>
      </w:pPr>
    </w:lvl>
    <w:lvl w:ilvl="4" w:tplc="04090017" w:tentative="1">
      <w:start w:val="1"/>
      <w:numFmt w:val="aiueoFullWidth"/>
      <w:lvlText w:val="(%5)"/>
      <w:lvlJc w:val="left"/>
      <w:pPr>
        <w:ind w:left="3318" w:hanging="420"/>
      </w:pPr>
    </w:lvl>
    <w:lvl w:ilvl="5" w:tplc="04090011" w:tentative="1">
      <w:start w:val="1"/>
      <w:numFmt w:val="decimalEnclosedCircle"/>
      <w:lvlText w:val="%6"/>
      <w:lvlJc w:val="left"/>
      <w:pPr>
        <w:ind w:left="3738" w:hanging="420"/>
      </w:pPr>
    </w:lvl>
    <w:lvl w:ilvl="6" w:tplc="0409000F" w:tentative="1">
      <w:start w:val="1"/>
      <w:numFmt w:val="decimal"/>
      <w:lvlText w:val="%7."/>
      <w:lvlJc w:val="left"/>
      <w:pPr>
        <w:ind w:left="4158" w:hanging="420"/>
      </w:pPr>
    </w:lvl>
    <w:lvl w:ilvl="7" w:tplc="04090017" w:tentative="1">
      <w:start w:val="1"/>
      <w:numFmt w:val="aiueoFullWidth"/>
      <w:lvlText w:val="(%8)"/>
      <w:lvlJc w:val="left"/>
      <w:pPr>
        <w:ind w:left="4578" w:hanging="420"/>
      </w:pPr>
    </w:lvl>
    <w:lvl w:ilvl="8" w:tplc="04090011" w:tentative="1">
      <w:start w:val="1"/>
      <w:numFmt w:val="decimalEnclosedCircle"/>
      <w:lvlText w:val="%9"/>
      <w:lvlJc w:val="left"/>
      <w:pPr>
        <w:ind w:left="4998" w:hanging="420"/>
      </w:pPr>
    </w:lvl>
  </w:abstractNum>
  <w:abstractNum w:abstractNumId="8">
    <w:nsid w:val="34C22E3C"/>
    <w:multiLevelType w:val="hybridMultilevel"/>
    <w:tmpl w:val="30E42C16"/>
    <w:lvl w:ilvl="0" w:tplc="63DAF9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E43C30"/>
    <w:multiLevelType w:val="hybridMultilevel"/>
    <w:tmpl w:val="D3700D6A"/>
    <w:lvl w:ilvl="0" w:tplc="525CFF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60025AD"/>
    <w:multiLevelType w:val="hybridMultilevel"/>
    <w:tmpl w:val="3EC8E506"/>
    <w:lvl w:ilvl="0" w:tplc="0542ED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40E5573"/>
    <w:multiLevelType w:val="hybridMultilevel"/>
    <w:tmpl w:val="C42C3F2C"/>
    <w:lvl w:ilvl="0" w:tplc="3BC6A8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46D0EEB"/>
    <w:multiLevelType w:val="hybridMultilevel"/>
    <w:tmpl w:val="86A61A70"/>
    <w:lvl w:ilvl="0" w:tplc="9B9C53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D170CFE"/>
    <w:multiLevelType w:val="hybridMultilevel"/>
    <w:tmpl w:val="70864966"/>
    <w:lvl w:ilvl="0" w:tplc="E8640C26">
      <w:start w:val="4"/>
      <w:numFmt w:val="decimalEnclosedCircle"/>
      <w:lvlText w:val="%1"/>
      <w:lvlJc w:val="left"/>
      <w:pPr>
        <w:ind w:left="798" w:hanging="360"/>
      </w:pPr>
      <w:rPr>
        <w:rFonts w:hint="default"/>
      </w:rPr>
    </w:lvl>
    <w:lvl w:ilvl="1" w:tplc="27DECB9C">
      <w:start w:val="4"/>
      <w:numFmt w:val="bullet"/>
      <w:lvlText w:val="・"/>
      <w:lvlJc w:val="left"/>
      <w:pPr>
        <w:ind w:left="1218" w:hanging="360"/>
      </w:pPr>
      <w:rPr>
        <w:rFonts w:ascii="ＭＳ 明朝" w:eastAsia="ＭＳ 明朝" w:hAnsi="ＭＳ 明朝" w:cstheme="minorBidi" w:hint="eastAsia"/>
      </w:r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4">
    <w:nsid w:val="5EE428E0"/>
    <w:multiLevelType w:val="hybridMultilevel"/>
    <w:tmpl w:val="45AAED14"/>
    <w:lvl w:ilvl="0" w:tplc="8D2C4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1931867"/>
    <w:multiLevelType w:val="hybridMultilevel"/>
    <w:tmpl w:val="FBF0BAA6"/>
    <w:lvl w:ilvl="0" w:tplc="274CF12E">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nsid w:val="62E7110B"/>
    <w:multiLevelType w:val="hybridMultilevel"/>
    <w:tmpl w:val="F83E00C6"/>
    <w:lvl w:ilvl="0" w:tplc="F7C281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5720465"/>
    <w:multiLevelType w:val="hybridMultilevel"/>
    <w:tmpl w:val="CB2AAA86"/>
    <w:lvl w:ilvl="0" w:tplc="D89A39EE">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nsid w:val="67916CDD"/>
    <w:multiLevelType w:val="hybridMultilevel"/>
    <w:tmpl w:val="EF763A34"/>
    <w:lvl w:ilvl="0" w:tplc="B5F649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nsid w:val="6B31029A"/>
    <w:multiLevelType w:val="hybridMultilevel"/>
    <w:tmpl w:val="923A4536"/>
    <w:lvl w:ilvl="0" w:tplc="A36C11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6F025C14"/>
    <w:multiLevelType w:val="hybridMultilevel"/>
    <w:tmpl w:val="73A61C20"/>
    <w:lvl w:ilvl="0" w:tplc="A8B4AFB4">
      <w:start w:val="1"/>
      <w:numFmt w:val="decimalFullWidth"/>
      <w:lvlText w:val="%1．"/>
      <w:lvlJc w:val="left"/>
      <w:pPr>
        <w:ind w:left="420" w:hanging="420"/>
      </w:pPr>
      <w:rPr>
        <w:rFonts w:hint="default"/>
      </w:rPr>
    </w:lvl>
    <w:lvl w:ilvl="1" w:tplc="52B66BD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483758"/>
    <w:multiLevelType w:val="hybridMultilevel"/>
    <w:tmpl w:val="C9B8501C"/>
    <w:lvl w:ilvl="0" w:tplc="B4662D56">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2">
    <w:nsid w:val="7D4D5053"/>
    <w:multiLevelType w:val="hybridMultilevel"/>
    <w:tmpl w:val="4642CBEC"/>
    <w:lvl w:ilvl="0" w:tplc="A3FED334">
      <w:start w:val="1"/>
      <w:numFmt w:val="decimalFullWidth"/>
      <w:lvlText w:val="%1．"/>
      <w:lvlJc w:val="left"/>
      <w:pPr>
        <w:ind w:left="375" w:hanging="375"/>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E2522BE"/>
    <w:multiLevelType w:val="hybridMultilevel"/>
    <w:tmpl w:val="2C74C6BE"/>
    <w:lvl w:ilvl="0" w:tplc="CE4CC026">
      <w:start w:val="4"/>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abstractNumId w:val="16"/>
  </w:num>
  <w:num w:numId="2">
    <w:abstractNumId w:val="18"/>
  </w:num>
  <w:num w:numId="3">
    <w:abstractNumId w:val="21"/>
  </w:num>
  <w:num w:numId="4">
    <w:abstractNumId w:val="15"/>
  </w:num>
  <w:num w:numId="5">
    <w:abstractNumId w:val="17"/>
  </w:num>
  <w:num w:numId="6">
    <w:abstractNumId w:val="4"/>
  </w:num>
  <w:num w:numId="7">
    <w:abstractNumId w:val="6"/>
  </w:num>
  <w:num w:numId="8">
    <w:abstractNumId w:val="19"/>
  </w:num>
  <w:num w:numId="9">
    <w:abstractNumId w:val="20"/>
  </w:num>
  <w:num w:numId="10">
    <w:abstractNumId w:val="3"/>
  </w:num>
  <w:num w:numId="11">
    <w:abstractNumId w:val="9"/>
  </w:num>
  <w:num w:numId="12">
    <w:abstractNumId w:val="5"/>
  </w:num>
  <w:num w:numId="13">
    <w:abstractNumId w:val="22"/>
  </w:num>
  <w:num w:numId="14">
    <w:abstractNumId w:val="12"/>
  </w:num>
  <w:num w:numId="15">
    <w:abstractNumId w:val="0"/>
  </w:num>
  <w:num w:numId="16">
    <w:abstractNumId w:val="10"/>
  </w:num>
  <w:num w:numId="17">
    <w:abstractNumId w:val="8"/>
  </w:num>
  <w:num w:numId="18">
    <w:abstractNumId w:val="2"/>
  </w:num>
  <w:num w:numId="19">
    <w:abstractNumId w:val="1"/>
  </w:num>
  <w:num w:numId="20">
    <w:abstractNumId w:val="7"/>
  </w:num>
  <w:num w:numId="21">
    <w:abstractNumId w:val="13"/>
  </w:num>
  <w:num w:numId="22">
    <w:abstractNumId w:val="23"/>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335"/>
  <w:displayHorizontalDrawingGridEvery w:val="0"/>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203A"/>
    <w:rsid w:val="00001565"/>
    <w:rsid w:val="000054AC"/>
    <w:rsid w:val="00030B13"/>
    <w:rsid w:val="000419B1"/>
    <w:rsid w:val="00045F48"/>
    <w:rsid w:val="000461E5"/>
    <w:rsid w:val="00046E06"/>
    <w:rsid w:val="00050DD8"/>
    <w:rsid w:val="00061991"/>
    <w:rsid w:val="00073E1B"/>
    <w:rsid w:val="00076B11"/>
    <w:rsid w:val="0007791E"/>
    <w:rsid w:val="00080732"/>
    <w:rsid w:val="0009191C"/>
    <w:rsid w:val="00091B14"/>
    <w:rsid w:val="000A27C9"/>
    <w:rsid w:val="000B3044"/>
    <w:rsid w:val="000C7C5D"/>
    <w:rsid w:val="000D0620"/>
    <w:rsid w:val="000D227D"/>
    <w:rsid w:val="000E435A"/>
    <w:rsid w:val="000F15D2"/>
    <w:rsid w:val="000F7090"/>
    <w:rsid w:val="0010065E"/>
    <w:rsid w:val="00104E90"/>
    <w:rsid w:val="00106A41"/>
    <w:rsid w:val="00124B33"/>
    <w:rsid w:val="00125BCD"/>
    <w:rsid w:val="00134B29"/>
    <w:rsid w:val="00153A8F"/>
    <w:rsid w:val="00155597"/>
    <w:rsid w:val="00155A8F"/>
    <w:rsid w:val="00167929"/>
    <w:rsid w:val="0018026D"/>
    <w:rsid w:val="001865F3"/>
    <w:rsid w:val="001A321B"/>
    <w:rsid w:val="001B4B55"/>
    <w:rsid w:val="001B5BE4"/>
    <w:rsid w:val="001C224E"/>
    <w:rsid w:val="001C3C92"/>
    <w:rsid w:val="001C61A3"/>
    <w:rsid w:val="001E3250"/>
    <w:rsid w:val="001E45C6"/>
    <w:rsid w:val="001F68E2"/>
    <w:rsid w:val="001F7991"/>
    <w:rsid w:val="00206CD0"/>
    <w:rsid w:val="002204A9"/>
    <w:rsid w:val="00220758"/>
    <w:rsid w:val="002410B3"/>
    <w:rsid w:val="00250FB7"/>
    <w:rsid w:val="002623D2"/>
    <w:rsid w:val="00285BFE"/>
    <w:rsid w:val="00294AFA"/>
    <w:rsid w:val="002B1DED"/>
    <w:rsid w:val="002B7AF8"/>
    <w:rsid w:val="002C6211"/>
    <w:rsid w:val="002C6708"/>
    <w:rsid w:val="002E71D6"/>
    <w:rsid w:val="0030740B"/>
    <w:rsid w:val="00307DFA"/>
    <w:rsid w:val="00313C53"/>
    <w:rsid w:val="00314F3A"/>
    <w:rsid w:val="00316239"/>
    <w:rsid w:val="003162B9"/>
    <w:rsid w:val="0033009C"/>
    <w:rsid w:val="00335850"/>
    <w:rsid w:val="00352643"/>
    <w:rsid w:val="00367C51"/>
    <w:rsid w:val="00370881"/>
    <w:rsid w:val="00373049"/>
    <w:rsid w:val="00392A56"/>
    <w:rsid w:val="00392B86"/>
    <w:rsid w:val="00393E46"/>
    <w:rsid w:val="00397CCF"/>
    <w:rsid w:val="003A0727"/>
    <w:rsid w:val="003A1A15"/>
    <w:rsid w:val="003B5C94"/>
    <w:rsid w:val="003D74C9"/>
    <w:rsid w:val="003E09FC"/>
    <w:rsid w:val="003E3EDD"/>
    <w:rsid w:val="003E5F81"/>
    <w:rsid w:val="003F5FDC"/>
    <w:rsid w:val="00401FD9"/>
    <w:rsid w:val="00402AEE"/>
    <w:rsid w:val="00402ED7"/>
    <w:rsid w:val="00415A4D"/>
    <w:rsid w:val="0042478D"/>
    <w:rsid w:val="0043166C"/>
    <w:rsid w:val="00437A4D"/>
    <w:rsid w:val="004611C2"/>
    <w:rsid w:val="00461784"/>
    <w:rsid w:val="00466965"/>
    <w:rsid w:val="00476499"/>
    <w:rsid w:val="004906AA"/>
    <w:rsid w:val="00492111"/>
    <w:rsid w:val="004A0339"/>
    <w:rsid w:val="004B3E6F"/>
    <w:rsid w:val="004D51B9"/>
    <w:rsid w:val="004F083B"/>
    <w:rsid w:val="004F7CC0"/>
    <w:rsid w:val="00502084"/>
    <w:rsid w:val="00516100"/>
    <w:rsid w:val="00532A23"/>
    <w:rsid w:val="00537D82"/>
    <w:rsid w:val="00554A20"/>
    <w:rsid w:val="00560301"/>
    <w:rsid w:val="00560C33"/>
    <w:rsid w:val="005620F9"/>
    <w:rsid w:val="00582433"/>
    <w:rsid w:val="00582460"/>
    <w:rsid w:val="005831EC"/>
    <w:rsid w:val="00586507"/>
    <w:rsid w:val="005922B0"/>
    <w:rsid w:val="005C3EF7"/>
    <w:rsid w:val="005E13D4"/>
    <w:rsid w:val="005E5C7D"/>
    <w:rsid w:val="005E7EF5"/>
    <w:rsid w:val="006077CD"/>
    <w:rsid w:val="0061550B"/>
    <w:rsid w:val="00624501"/>
    <w:rsid w:val="0063274F"/>
    <w:rsid w:val="00646777"/>
    <w:rsid w:val="00652D3B"/>
    <w:rsid w:val="006602CE"/>
    <w:rsid w:val="006630F1"/>
    <w:rsid w:val="0067094E"/>
    <w:rsid w:val="00670E2A"/>
    <w:rsid w:val="00672E90"/>
    <w:rsid w:val="006766F3"/>
    <w:rsid w:val="00677F3C"/>
    <w:rsid w:val="00684421"/>
    <w:rsid w:val="00684426"/>
    <w:rsid w:val="006A410F"/>
    <w:rsid w:val="006B0F21"/>
    <w:rsid w:val="006B1890"/>
    <w:rsid w:val="006B4674"/>
    <w:rsid w:val="006C065A"/>
    <w:rsid w:val="006C126A"/>
    <w:rsid w:val="006F64FA"/>
    <w:rsid w:val="006F6723"/>
    <w:rsid w:val="0070056A"/>
    <w:rsid w:val="0070433B"/>
    <w:rsid w:val="00705042"/>
    <w:rsid w:val="00715376"/>
    <w:rsid w:val="007239E0"/>
    <w:rsid w:val="007244D3"/>
    <w:rsid w:val="00732F1A"/>
    <w:rsid w:val="00735CA7"/>
    <w:rsid w:val="00735F96"/>
    <w:rsid w:val="0075280A"/>
    <w:rsid w:val="00753A07"/>
    <w:rsid w:val="00762D72"/>
    <w:rsid w:val="00777F5D"/>
    <w:rsid w:val="00780FA2"/>
    <w:rsid w:val="007A0E32"/>
    <w:rsid w:val="007A27F1"/>
    <w:rsid w:val="007D447F"/>
    <w:rsid w:val="007F345B"/>
    <w:rsid w:val="00806E89"/>
    <w:rsid w:val="008128C8"/>
    <w:rsid w:val="008251D9"/>
    <w:rsid w:val="0082792F"/>
    <w:rsid w:val="00850E21"/>
    <w:rsid w:val="00851282"/>
    <w:rsid w:val="00851BAE"/>
    <w:rsid w:val="0087110D"/>
    <w:rsid w:val="00881577"/>
    <w:rsid w:val="00885C0F"/>
    <w:rsid w:val="008968D9"/>
    <w:rsid w:val="008A2702"/>
    <w:rsid w:val="008A440A"/>
    <w:rsid w:val="008B108D"/>
    <w:rsid w:val="008B1AA5"/>
    <w:rsid w:val="008C33DC"/>
    <w:rsid w:val="008C6D78"/>
    <w:rsid w:val="008E09C4"/>
    <w:rsid w:val="008E0CF1"/>
    <w:rsid w:val="008F29AD"/>
    <w:rsid w:val="008F7571"/>
    <w:rsid w:val="0090566E"/>
    <w:rsid w:val="009118D8"/>
    <w:rsid w:val="00913396"/>
    <w:rsid w:val="009136DD"/>
    <w:rsid w:val="00913737"/>
    <w:rsid w:val="00914EF4"/>
    <w:rsid w:val="009217B5"/>
    <w:rsid w:val="00927AAD"/>
    <w:rsid w:val="0094365D"/>
    <w:rsid w:val="009A2FA3"/>
    <w:rsid w:val="009B26A9"/>
    <w:rsid w:val="009C6E02"/>
    <w:rsid w:val="009D0A5E"/>
    <w:rsid w:val="009E08CE"/>
    <w:rsid w:val="009E203A"/>
    <w:rsid w:val="009E5C48"/>
    <w:rsid w:val="009F2A54"/>
    <w:rsid w:val="009F597F"/>
    <w:rsid w:val="00A204FE"/>
    <w:rsid w:val="00A26D2A"/>
    <w:rsid w:val="00A27BA6"/>
    <w:rsid w:val="00A47B4A"/>
    <w:rsid w:val="00A5052F"/>
    <w:rsid w:val="00A56E64"/>
    <w:rsid w:val="00A6178D"/>
    <w:rsid w:val="00A66C62"/>
    <w:rsid w:val="00A81EE1"/>
    <w:rsid w:val="00AA2D97"/>
    <w:rsid w:val="00AA5A12"/>
    <w:rsid w:val="00AA637D"/>
    <w:rsid w:val="00AA7F40"/>
    <w:rsid w:val="00AC3EA3"/>
    <w:rsid w:val="00AC79C1"/>
    <w:rsid w:val="00AD686E"/>
    <w:rsid w:val="00AE6121"/>
    <w:rsid w:val="00AE78B4"/>
    <w:rsid w:val="00AF2AFB"/>
    <w:rsid w:val="00B067F1"/>
    <w:rsid w:val="00B074DB"/>
    <w:rsid w:val="00B40DCE"/>
    <w:rsid w:val="00B41CA2"/>
    <w:rsid w:val="00B5789C"/>
    <w:rsid w:val="00B60330"/>
    <w:rsid w:val="00B821F6"/>
    <w:rsid w:val="00B847A4"/>
    <w:rsid w:val="00B84B5B"/>
    <w:rsid w:val="00B90B57"/>
    <w:rsid w:val="00B96454"/>
    <w:rsid w:val="00BA6FDA"/>
    <w:rsid w:val="00BA72F0"/>
    <w:rsid w:val="00BE7A17"/>
    <w:rsid w:val="00BF07AB"/>
    <w:rsid w:val="00BF134F"/>
    <w:rsid w:val="00BF77F4"/>
    <w:rsid w:val="00C0015D"/>
    <w:rsid w:val="00C001BB"/>
    <w:rsid w:val="00C03348"/>
    <w:rsid w:val="00C13AB1"/>
    <w:rsid w:val="00C159AC"/>
    <w:rsid w:val="00C54E45"/>
    <w:rsid w:val="00C56331"/>
    <w:rsid w:val="00C74A7C"/>
    <w:rsid w:val="00C759CF"/>
    <w:rsid w:val="00C778B0"/>
    <w:rsid w:val="00C81456"/>
    <w:rsid w:val="00C9147D"/>
    <w:rsid w:val="00CA3553"/>
    <w:rsid w:val="00CC744D"/>
    <w:rsid w:val="00CD55A0"/>
    <w:rsid w:val="00CD5B23"/>
    <w:rsid w:val="00CE7879"/>
    <w:rsid w:val="00CF7CF2"/>
    <w:rsid w:val="00D063C7"/>
    <w:rsid w:val="00D07841"/>
    <w:rsid w:val="00D142CF"/>
    <w:rsid w:val="00D2546D"/>
    <w:rsid w:val="00D26F45"/>
    <w:rsid w:val="00D301A1"/>
    <w:rsid w:val="00D36CE5"/>
    <w:rsid w:val="00D37E28"/>
    <w:rsid w:val="00D41B25"/>
    <w:rsid w:val="00D42E95"/>
    <w:rsid w:val="00D503E6"/>
    <w:rsid w:val="00D550D9"/>
    <w:rsid w:val="00D64B8C"/>
    <w:rsid w:val="00D70CB5"/>
    <w:rsid w:val="00D71F74"/>
    <w:rsid w:val="00D7436C"/>
    <w:rsid w:val="00D81937"/>
    <w:rsid w:val="00D907C8"/>
    <w:rsid w:val="00DB3497"/>
    <w:rsid w:val="00DC1394"/>
    <w:rsid w:val="00DD7E82"/>
    <w:rsid w:val="00DE0353"/>
    <w:rsid w:val="00DF3E25"/>
    <w:rsid w:val="00DF559C"/>
    <w:rsid w:val="00DF6617"/>
    <w:rsid w:val="00E001B8"/>
    <w:rsid w:val="00E007C7"/>
    <w:rsid w:val="00E035B0"/>
    <w:rsid w:val="00E068B1"/>
    <w:rsid w:val="00E07B69"/>
    <w:rsid w:val="00E11B9E"/>
    <w:rsid w:val="00E17434"/>
    <w:rsid w:val="00E25556"/>
    <w:rsid w:val="00E27450"/>
    <w:rsid w:val="00E32876"/>
    <w:rsid w:val="00E36FB2"/>
    <w:rsid w:val="00E40AD2"/>
    <w:rsid w:val="00E41E23"/>
    <w:rsid w:val="00E65B5C"/>
    <w:rsid w:val="00E65FE1"/>
    <w:rsid w:val="00E668B8"/>
    <w:rsid w:val="00E66963"/>
    <w:rsid w:val="00E66BD0"/>
    <w:rsid w:val="00E8085F"/>
    <w:rsid w:val="00E84526"/>
    <w:rsid w:val="00E904C2"/>
    <w:rsid w:val="00E913EE"/>
    <w:rsid w:val="00E9745E"/>
    <w:rsid w:val="00EA0393"/>
    <w:rsid w:val="00EA43CB"/>
    <w:rsid w:val="00EC5073"/>
    <w:rsid w:val="00ED0C7C"/>
    <w:rsid w:val="00ED5797"/>
    <w:rsid w:val="00EE2FD8"/>
    <w:rsid w:val="00EE36E2"/>
    <w:rsid w:val="00EE4152"/>
    <w:rsid w:val="00EF57A6"/>
    <w:rsid w:val="00F02E08"/>
    <w:rsid w:val="00F27034"/>
    <w:rsid w:val="00F27DE2"/>
    <w:rsid w:val="00F35DBF"/>
    <w:rsid w:val="00F44253"/>
    <w:rsid w:val="00F46CCE"/>
    <w:rsid w:val="00F536D8"/>
    <w:rsid w:val="00F6176F"/>
    <w:rsid w:val="00F70FC9"/>
    <w:rsid w:val="00F71615"/>
    <w:rsid w:val="00F72D53"/>
    <w:rsid w:val="00F778AA"/>
    <w:rsid w:val="00F8066E"/>
    <w:rsid w:val="00F919EE"/>
    <w:rsid w:val="00FA05FA"/>
    <w:rsid w:val="00FA2D1D"/>
    <w:rsid w:val="00FA4B74"/>
    <w:rsid w:val="00FB5C96"/>
    <w:rsid w:val="00FB5D0A"/>
    <w:rsid w:val="00FC3C83"/>
    <w:rsid w:val="00FD3409"/>
    <w:rsid w:val="00FD3456"/>
    <w:rsid w:val="00FD5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5:docId w15:val="{A7EECDBE-BE8F-4531-BEFB-64E853B5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2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03A"/>
    <w:pPr>
      <w:ind w:leftChars="400" w:left="840"/>
    </w:pPr>
  </w:style>
  <w:style w:type="paragraph" w:styleId="a4">
    <w:name w:val="Balloon Text"/>
    <w:basedOn w:val="a"/>
    <w:link w:val="a5"/>
    <w:uiPriority w:val="99"/>
    <w:semiHidden/>
    <w:unhideWhenUsed/>
    <w:rsid w:val="009E20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203A"/>
    <w:rPr>
      <w:rFonts w:asciiTheme="majorHAnsi" w:eastAsiaTheme="majorEastAsia" w:hAnsiTheme="majorHAnsi" w:cstheme="majorBidi"/>
      <w:sz w:val="18"/>
      <w:szCs w:val="18"/>
    </w:rPr>
  </w:style>
  <w:style w:type="paragraph" w:styleId="a6">
    <w:name w:val="header"/>
    <w:basedOn w:val="a"/>
    <w:link w:val="a7"/>
    <w:uiPriority w:val="99"/>
    <w:unhideWhenUsed/>
    <w:rsid w:val="00FA4B74"/>
    <w:pPr>
      <w:tabs>
        <w:tab w:val="center" w:pos="4252"/>
        <w:tab w:val="right" w:pos="8504"/>
      </w:tabs>
      <w:snapToGrid w:val="0"/>
    </w:pPr>
  </w:style>
  <w:style w:type="character" w:customStyle="1" w:styleId="a7">
    <w:name w:val="ヘッダー (文字)"/>
    <w:basedOn w:val="a0"/>
    <w:link w:val="a6"/>
    <w:uiPriority w:val="99"/>
    <w:rsid w:val="00FA4B74"/>
  </w:style>
  <w:style w:type="paragraph" w:styleId="a8">
    <w:name w:val="footer"/>
    <w:basedOn w:val="a"/>
    <w:link w:val="a9"/>
    <w:uiPriority w:val="99"/>
    <w:unhideWhenUsed/>
    <w:rsid w:val="00FA4B74"/>
    <w:pPr>
      <w:tabs>
        <w:tab w:val="center" w:pos="4252"/>
        <w:tab w:val="right" w:pos="8504"/>
      </w:tabs>
      <w:snapToGrid w:val="0"/>
    </w:pPr>
  </w:style>
  <w:style w:type="character" w:customStyle="1" w:styleId="a9">
    <w:name w:val="フッター (文字)"/>
    <w:basedOn w:val="a0"/>
    <w:link w:val="a8"/>
    <w:uiPriority w:val="99"/>
    <w:rsid w:val="00FA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E354C-8AA5-4C3A-A66B-85634427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578</Words>
  <Characters>3297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teacher-komu</dc:creator>
  <cp:lastModifiedBy>okayamaken</cp:lastModifiedBy>
  <cp:revision>11</cp:revision>
  <cp:lastPrinted>2015-10-08T09:36:00Z</cp:lastPrinted>
  <dcterms:created xsi:type="dcterms:W3CDTF">2015-12-25T06:00:00Z</dcterms:created>
  <dcterms:modified xsi:type="dcterms:W3CDTF">2016-03-14T07:29:00Z</dcterms:modified>
</cp:coreProperties>
</file>