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4B22" w14:textId="77777777" w:rsidR="0040186F" w:rsidRPr="00F729E0" w:rsidRDefault="00F729E0" w:rsidP="00734B18">
      <w:pPr>
        <w:wordWrap w:val="0"/>
        <w:jc w:val="right"/>
        <w:rPr>
          <w:rFonts w:ascii="UD デジタル 教科書体 NP-R" w:eastAsia="UD デジタル 教科書体 NP-R" w:hAnsi="Meiryo UI"/>
          <w:color w:val="000000" w:themeColor="text1"/>
        </w:rPr>
      </w:pPr>
      <w:r w:rsidRPr="00F729E0">
        <w:rPr>
          <w:rFonts w:ascii="UD デジタル 教科書体 NP-R" w:eastAsia="UD デジタル 教科書体 NP-R" w:hAnsi="Meiryo UI" w:hint="eastAsia"/>
          <w:color w:val="000000" w:themeColor="text1"/>
        </w:rPr>
        <w:t>学校コンサルテーション</w:t>
      </w:r>
      <w:r w:rsidR="00734B18" w:rsidRPr="00F729E0">
        <w:rPr>
          <w:rFonts w:ascii="UD デジタル 教科書体 NP-R" w:eastAsia="UD デジタル 教科書体 NP-R" w:hAnsi="Meiryo UI" w:hint="eastAsia"/>
          <w:color w:val="000000" w:themeColor="text1"/>
        </w:rPr>
        <w:t xml:space="preserve">　　</w:t>
      </w:r>
    </w:p>
    <w:p w14:paraId="5BD71A30" w14:textId="77777777" w:rsidR="000B37DC" w:rsidRDefault="00734B18" w:rsidP="00714E63">
      <w:pPr>
        <w:jc w:val="right"/>
        <w:rPr>
          <w:rFonts w:ascii="UD デジタル 教科書体 NP-R" w:eastAsia="UD デジタル 教科書体 NP-R" w:hAnsi="Meiryo UI"/>
          <w:color w:val="000000" w:themeColor="text1"/>
        </w:rPr>
      </w:pPr>
      <w:r w:rsidRPr="00F729E0">
        <w:rPr>
          <w:rFonts w:ascii="UD デジタル 教科書体 NP-R" w:eastAsia="UD デジタル 教科書体 NP-R" w:hAnsi="Meiryo UI" w:hint="eastAsia"/>
          <w:color w:val="000000" w:themeColor="text1"/>
        </w:rPr>
        <w:t>「</w:t>
      </w:r>
      <w:r w:rsidR="00D41DB8" w:rsidRPr="00F729E0">
        <w:rPr>
          <w:rFonts w:ascii="UD デジタル 教科書体 NP-R" w:eastAsia="UD デジタル 教科書体 NP-R" w:hAnsi="Meiryo UI" w:hint="eastAsia"/>
          <w:color w:val="000000" w:themeColor="text1"/>
        </w:rPr>
        <w:t>振り返りシート</w:t>
      </w:r>
      <w:r w:rsidR="00E25D80">
        <w:rPr>
          <w:rFonts w:ascii="UD デジタル 教科書体 NP-R" w:eastAsia="UD デジタル 教科書体 NP-R" w:hAnsi="Meiryo UI" w:hint="eastAsia"/>
          <w:color w:val="000000" w:themeColor="text1"/>
        </w:rPr>
        <w:t>」</w:t>
      </w:r>
      <w:r w:rsidRPr="00F729E0">
        <w:rPr>
          <w:rFonts w:ascii="UD デジタル 教科書体 NP-R" w:eastAsia="UD デジタル 教科書体 NP-R" w:hAnsi="Meiryo UI" w:hint="eastAsia"/>
          <w:color w:val="000000" w:themeColor="text1"/>
        </w:rPr>
        <w:t>（様式</w:t>
      </w:r>
      <w:r w:rsidR="00F729E0" w:rsidRPr="00F729E0">
        <w:rPr>
          <w:rFonts w:ascii="UD デジタル 教科書体 NP-R" w:eastAsia="UD デジタル 教科書体 NP-R" w:hAnsi="Meiryo UI" w:hint="eastAsia"/>
          <w:color w:val="000000" w:themeColor="text1"/>
        </w:rPr>
        <w:t>３</w:t>
      </w:r>
      <w:r w:rsidR="00E25D80">
        <w:rPr>
          <w:rFonts w:ascii="UD デジタル 教科書体 NP-R" w:eastAsia="UD デジタル 教科書体 NP-R" w:hAnsi="Meiryo UI" w:hint="eastAsia"/>
          <w:color w:val="000000" w:themeColor="text1"/>
        </w:rPr>
        <w:t>）</w:t>
      </w:r>
    </w:p>
    <w:p w14:paraId="66147E2C" w14:textId="77777777" w:rsidR="00714E63" w:rsidRPr="00714E63" w:rsidRDefault="00714E63" w:rsidP="00714E63">
      <w:pPr>
        <w:jc w:val="right"/>
        <w:rPr>
          <w:rFonts w:ascii="UD デジタル 教科書体 NP-R" w:eastAsia="UD デジタル 教科書体 NP-R" w:hAnsi="Meiryo UI"/>
          <w:color w:val="000000" w:themeColor="text1"/>
        </w:rPr>
      </w:pPr>
    </w:p>
    <w:p w14:paraId="3B395CEA" w14:textId="77777777" w:rsidR="00745ECB" w:rsidRDefault="00054AEC" w:rsidP="007E5781">
      <w:pPr>
        <w:spacing w:line="0" w:lineRule="atLeast"/>
        <w:ind w:firstLineChars="100" w:firstLine="260"/>
        <w:jc w:val="left"/>
        <w:rPr>
          <w:rFonts w:ascii="UD デジタル 教科書体 NP-R" w:eastAsia="UD デジタル 教科書体 NP-R" w:hAnsi="Meiryo UI"/>
          <w:sz w:val="26"/>
          <w:szCs w:val="26"/>
        </w:rPr>
      </w:pPr>
      <w:r>
        <w:rPr>
          <w:rFonts w:ascii="UD デジタル 教科書体 NP-R" w:eastAsia="UD デジタル 教科書体 NP-R" w:hAnsi="Meiryo UI" w:hint="eastAsia"/>
          <w:sz w:val="26"/>
          <w:szCs w:val="26"/>
        </w:rPr>
        <w:t>対象</w:t>
      </w:r>
      <w:r w:rsidR="00E218CC" w:rsidRPr="005B1A7D">
        <w:rPr>
          <w:rFonts w:ascii="UD デジタル 教科書体 NP-R" w:eastAsia="UD デジタル 教科書体 NP-R" w:hAnsi="Meiryo UI" w:hint="eastAsia"/>
          <w:sz w:val="26"/>
          <w:szCs w:val="26"/>
        </w:rPr>
        <w:t>児童生徒や</w:t>
      </w:r>
      <w:r w:rsidR="00714E63">
        <w:rPr>
          <w:rFonts w:ascii="UD デジタル 教科書体 NP-R" w:eastAsia="UD デジタル 教科書体 NP-R" w:hAnsi="Meiryo UI" w:hint="eastAsia"/>
          <w:sz w:val="26"/>
          <w:szCs w:val="26"/>
        </w:rPr>
        <w:t>教師、</w:t>
      </w:r>
      <w:r w:rsidR="00E218CC" w:rsidRPr="00E218CC">
        <w:rPr>
          <w:rFonts w:ascii="UD デジタル 教科書体 NP-R" w:eastAsia="UD デジタル 教科書体 NP-R" w:hAnsi="Meiryo UI" w:hint="eastAsia"/>
          <w:sz w:val="26"/>
          <w:szCs w:val="26"/>
        </w:rPr>
        <w:t>校内体制の</w:t>
      </w:r>
      <w:r w:rsidR="007E5781">
        <w:rPr>
          <w:rFonts w:ascii="UD デジタル 教科書体 NP-R" w:eastAsia="UD デジタル 教科書体 NP-R" w:hAnsi="Meiryo UI" w:hint="eastAsia"/>
          <w:sz w:val="26"/>
          <w:szCs w:val="26"/>
        </w:rPr>
        <w:t>意識や行動</w:t>
      </w:r>
      <w:r w:rsidR="00745ECB">
        <w:rPr>
          <w:rFonts w:ascii="UD デジタル 教科書体 NP-R" w:eastAsia="UD デジタル 教科書体 NP-R" w:hAnsi="Meiryo UI" w:hint="eastAsia"/>
          <w:sz w:val="26"/>
          <w:szCs w:val="26"/>
        </w:rPr>
        <w:t>等</w:t>
      </w:r>
      <w:r w:rsidR="007E5781">
        <w:rPr>
          <w:rFonts w:ascii="UD デジタル 教科書体 NP-R" w:eastAsia="UD デジタル 教科書体 NP-R" w:hAnsi="Meiryo UI" w:hint="eastAsia"/>
          <w:sz w:val="26"/>
          <w:szCs w:val="26"/>
        </w:rPr>
        <w:t>の</w:t>
      </w:r>
      <w:r w:rsidR="00E218CC" w:rsidRPr="00E218CC">
        <w:rPr>
          <w:rFonts w:ascii="UD デジタル 教科書体 NP-R" w:eastAsia="UD デジタル 教科書体 NP-R" w:hAnsi="Meiryo UI" w:hint="eastAsia"/>
          <w:sz w:val="26"/>
          <w:szCs w:val="26"/>
        </w:rPr>
        <w:t>変容についての成果や課題を</w:t>
      </w:r>
    </w:p>
    <w:p w14:paraId="22AE4B4F" w14:textId="77777777" w:rsidR="0071104B" w:rsidRPr="00E218CC" w:rsidRDefault="00E218CC" w:rsidP="00745ECB">
      <w:pPr>
        <w:spacing w:line="0" w:lineRule="atLeast"/>
        <w:jc w:val="left"/>
        <w:rPr>
          <w:rFonts w:ascii="UD デジタル 教科書体 NP-R" w:eastAsia="UD デジタル 教科書体 NP-R" w:hAnsi="Meiryo UI"/>
          <w:color w:val="222222"/>
          <w:sz w:val="26"/>
          <w:szCs w:val="26"/>
        </w:rPr>
      </w:pPr>
      <w:r w:rsidRPr="00E218CC">
        <w:rPr>
          <w:rFonts w:ascii="UD デジタル 教科書体 NP-R" w:eastAsia="UD デジタル 教科書体 NP-R" w:hAnsi="Meiryo UI" w:hint="eastAsia"/>
          <w:sz w:val="26"/>
          <w:szCs w:val="26"/>
        </w:rPr>
        <w:t>ご記入ください。</w:t>
      </w:r>
    </w:p>
    <w:p w14:paraId="138BE86C" w14:textId="77777777" w:rsidR="00C56E23" w:rsidRDefault="00373725" w:rsidP="00C031E3">
      <w:pPr>
        <w:spacing w:line="0" w:lineRule="atLeast"/>
        <w:ind w:firstLineChars="100" w:firstLine="240"/>
        <w:rPr>
          <w:rFonts w:ascii="UD デジタル 教科書体 NP-R" w:eastAsia="UD デジタル 教科書体 NP-R" w:hAnsi="Meiryo UI"/>
          <w:color w:val="222222"/>
          <w:sz w:val="24"/>
          <w:szCs w:val="32"/>
        </w:rPr>
      </w:pPr>
      <w:r>
        <w:rPr>
          <w:rFonts w:ascii="UD デジタル 教科書体 NP-R" w:eastAsia="UD デジタル 教科書体 NP-R" w:hAnsi="Meiryo UI" w:hint="eastAsia"/>
          <w:color w:val="222222"/>
          <w:sz w:val="24"/>
          <w:szCs w:val="32"/>
        </w:rPr>
        <w:t>※　メールでの送付をお願いいた</w:t>
      </w:r>
      <w:r w:rsidR="00C56E23" w:rsidRPr="00E218CC">
        <w:rPr>
          <w:rFonts w:ascii="UD デジタル 教科書体 NP-R" w:eastAsia="UD デジタル 教科書体 NP-R" w:hAnsi="Meiryo UI" w:hint="eastAsia"/>
          <w:color w:val="222222"/>
          <w:sz w:val="24"/>
          <w:szCs w:val="32"/>
        </w:rPr>
        <w:t>します。</w:t>
      </w:r>
    </w:p>
    <w:p w14:paraId="79603F16" w14:textId="77777777" w:rsidR="00C031E3" w:rsidRPr="00E218CC" w:rsidRDefault="00714E63" w:rsidP="00714E63">
      <w:pPr>
        <w:spacing w:line="0" w:lineRule="atLeast"/>
        <w:ind w:firstLineChars="100" w:firstLine="240"/>
        <w:rPr>
          <w:rFonts w:ascii="UD デジタル 教科書体 NP-R" w:eastAsia="UD デジタル 教科書体 NP-R" w:hAnsi="Meiryo UI"/>
          <w:sz w:val="28"/>
        </w:rPr>
      </w:pPr>
      <w:r>
        <w:rPr>
          <w:rFonts w:ascii="UD デジタル 教科書体 NP-R" w:eastAsia="UD デジタル 教科書体 NP-R" w:hAnsi="Meiryo UI" w:hint="eastAsia"/>
          <w:color w:val="222222"/>
          <w:sz w:val="24"/>
          <w:szCs w:val="32"/>
        </w:rPr>
        <w:t>※　送付の際は、個人情報に留意し、ファイルにパスワードをかけてください。</w:t>
      </w:r>
    </w:p>
    <w:p w14:paraId="7C61369C" w14:textId="77777777" w:rsidR="00FC5B19" w:rsidRDefault="0071104B" w:rsidP="00745ECB">
      <w:pPr>
        <w:ind w:right="-1"/>
        <w:jc w:val="right"/>
        <w:rPr>
          <w:rFonts w:ascii="UD デジタル 教科書体 NP-R" w:eastAsia="UD デジタル 教科書体 NP-R" w:hAnsi="Meiryo UI"/>
          <w:sz w:val="28"/>
        </w:rPr>
      </w:pPr>
      <w:r w:rsidRPr="0040186F">
        <w:rPr>
          <w:rFonts w:ascii="UD デジタル 教科書体 NP-R" w:eastAsia="UD デジタル 教科書体 NP-R" w:hAnsi="Meiryo UI" w:hint="eastAsia"/>
          <w:sz w:val="28"/>
        </w:rPr>
        <w:t xml:space="preserve">【 　　　　　</w:t>
      </w:r>
      <w:r w:rsidR="000B37DC" w:rsidRPr="0040186F">
        <w:rPr>
          <w:rFonts w:ascii="UD デジタル 教科書体 NP-R" w:eastAsia="UD デジタル 教科書体 NP-R" w:hAnsi="Meiryo UI" w:hint="eastAsia"/>
          <w:sz w:val="28"/>
        </w:rPr>
        <w:t xml:space="preserve">立　</w:t>
      </w:r>
      <w:r w:rsidR="00AA5157" w:rsidRPr="0040186F">
        <w:rPr>
          <w:rFonts w:ascii="UD デジタル 教科書体 NP-R" w:eastAsia="UD デジタル 教科書体 NP-R" w:hAnsi="Meiryo UI" w:hint="eastAsia"/>
          <w:sz w:val="28"/>
        </w:rPr>
        <w:t xml:space="preserve">　　　</w:t>
      </w:r>
      <w:r w:rsidRPr="0040186F">
        <w:rPr>
          <w:rFonts w:ascii="UD デジタル 教科書体 NP-R" w:eastAsia="UD デジタル 教科書体 NP-R" w:hAnsi="Meiryo UI" w:hint="eastAsia"/>
          <w:sz w:val="28"/>
        </w:rPr>
        <w:t xml:space="preserve">　　　</w:t>
      </w:r>
      <w:r w:rsidR="000B37DC" w:rsidRPr="0040186F">
        <w:rPr>
          <w:rFonts w:ascii="UD デジタル 教科書体 NP-R" w:eastAsia="UD デジタル 教科書体 NP-R" w:hAnsi="Meiryo UI" w:hint="eastAsia"/>
          <w:sz w:val="28"/>
        </w:rPr>
        <w:t xml:space="preserve">　学校</w:t>
      </w:r>
      <w:r w:rsidRPr="0040186F">
        <w:rPr>
          <w:rFonts w:ascii="UD デジタル 教科書体 NP-R" w:eastAsia="UD デジタル 教科書体 NP-R" w:hAnsi="Meiryo UI" w:hint="eastAsia"/>
          <w:sz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9"/>
        <w:gridCol w:w="7413"/>
      </w:tblGrid>
      <w:tr w:rsidR="008446DB" w14:paraId="123AEF4E" w14:textId="77777777" w:rsidTr="005B1A7D">
        <w:trPr>
          <w:trHeight w:val="401"/>
        </w:trPr>
        <w:tc>
          <w:tcPr>
            <w:tcW w:w="224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878F62F" w14:textId="77777777" w:rsidR="008446DB" w:rsidRPr="008446DB" w:rsidRDefault="008446DB" w:rsidP="008446DB">
            <w:pPr>
              <w:spacing w:line="0" w:lineRule="atLeast"/>
              <w:jc w:val="center"/>
              <w:rPr>
                <w:rFonts w:ascii="UD デジタル 教科書体 NP-R" w:eastAsia="UD デジタル 教科書体 NP-R" w:hAnsi="Meiryo UI"/>
                <w:sz w:val="24"/>
              </w:rPr>
            </w:pPr>
            <w:r w:rsidRPr="008446DB">
              <w:rPr>
                <w:rFonts w:ascii="UD デジタル 教科書体 NP-R" w:eastAsia="UD デジタル 教科書体 NP-R" w:hAnsi="Meiryo UI" w:hint="eastAsia"/>
                <w:sz w:val="24"/>
              </w:rPr>
              <w:t>視点</w:t>
            </w:r>
          </w:p>
        </w:tc>
        <w:tc>
          <w:tcPr>
            <w:tcW w:w="773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3893820" w14:textId="77777777" w:rsidR="008446DB" w:rsidRPr="008446DB" w:rsidRDefault="005B1A7D" w:rsidP="008446DB">
            <w:pPr>
              <w:spacing w:line="0" w:lineRule="atLeast"/>
              <w:jc w:val="center"/>
              <w:rPr>
                <w:rFonts w:ascii="UD デジタル 教科書体 NP-R" w:eastAsia="UD デジタル 教科書体 NP-R" w:hAnsi="Meiryo UI"/>
                <w:sz w:val="24"/>
              </w:rPr>
            </w:pPr>
            <w:r>
              <w:rPr>
                <w:rFonts w:ascii="UD デジタル 教科書体 NP-R" w:eastAsia="UD デジタル 教科書体 NP-R" w:hAnsi="Meiryo UI" w:hint="eastAsia"/>
                <w:sz w:val="24"/>
              </w:rPr>
              <w:t>意識や行動の変容（成果や課題等）</w:t>
            </w:r>
          </w:p>
        </w:tc>
      </w:tr>
      <w:tr w:rsidR="008446DB" w14:paraId="5516F09A" w14:textId="77777777" w:rsidTr="00714E63">
        <w:trPr>
          <w:trHeight w:val="3206"/>
        </w:trPr>
        <w:tc>
          <w:tcPr>
            <w:tcW w:w="2240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  <w:tl2br w:val="nil"/>
            </w:tcBorders>
            <w:vAlign w:val="center"/>
          </w:tcPr>
          <w:p w14:paraId="79FB4857" w14:textId="77777777" w:rsidR="008446DB" w:rsidRPr="008446DB" w:rsidRDefault="005B1A7D" w:rsidP="00E218CC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rFonts w:ascii="UD デジタル 教科書体 NK-R" w:eastAsia="UD デジタル 教科書体 NK-R" w:hAnsi="Meiryo UI"/>
                <w:sz w:val="22"/>
              </w:rPr>
            </w:pPr>
            <w:r>
              <w:rPr>
                <w:rFonts w:ascii="UD デジタル 教科書体 NK-R" w:eastAsia="UD デジタル 教科書体 NK-R" w:hAnsi="Meiryo UI" w:hint="eastAsia"/>
                <w:sz w:val="22"/>
              </w:rPr>
              <w:t>対象児童生徒</w:t>
            </w:r>
          </w:p>
        </w:tc>
        <w:tc>
          <w:tcPr>
            <w:tcW w:w="7739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  <w:tl2br w:val="nil"/>
            </w:tcBorders>
          </w:tcPr>
          <w:p w14:paraId="38133CF9" w14:textId="77777777" w:rsidR="008446DB" w:rsidRPr="008446DB" w:rsidRDefault="008446DB" w:rsidP="008446DB">
            <w:pPr>
              <w:jc w:val="left"/>
              <w:rPr>
                <w:rFonts w:ascii="UD デジタル 教科書体 NP-R" w:eastAsia="UD デジタル 教科書体 NP-R" w:hAnsi="Meiryo UI"/>
                <w:sz w:val="24"/>
              </w:rPr>
            </w:pPr>
          </w:p>
        </w:tc>
      </w:tr>
      <w:tr w:rsidR="008446DB" w14:paraId="06079BC1" w14:textId="77777777" w:rsidTr="00714E63">
        <w:trPr>
          <w:trHeight w:val="3206"/>
        </w:trPr>
        <w:tc>
          <w:tcPr>
            <w:tcW w:w="22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191D1C" w14:textId="77777777" w:rsidR="008446DB" w:rsidRPr="008446DB" w:rsidRDefault="00054AEC" w:rsidP="00E218CC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rFonts w:ascii="UD デジタル 教科書体 NK-R" w:eastAsia="UD デジタル 教科書体 NK-R" w:hAnsi="Meiryo UI"/>
                <w:sz w:val="22"/>
              </w:rPr>
            </w:pPr>
            <w:r>
              <w:rPr>
                <w:rFonts w:ascii="UD デジタル 教科書体 NK-R" w:eastAsia="UD デジタル 教科書体 NK-R" w:hAnsi="Meiryo UI" w:hint="eastAsia"/>
                <w:sz w:val="22"/>
              </w:rPr>
              <w:t>教師（</w:t>
            </w:r>
            <w:r w:rsidR="005B1A7D">
              <w:rPr>
                <w:rFonts w:ascii="UD デジタル 教科書体 NK-R" w:eastAsia="UD デジタル 教科書体 NK-R" w:hAnsi="Meiryo UI" w:hint="eastAsia"/>
                <w:sz w:val="22"/>
              </w:rPr>
              <w:t>担任</w:t>
            </w:r>
            <w:r>
              <w:rPr>
                <w:rFonts w:ascii="UD デジタル 教科書体 NK-R" w:eastAsia="UD デジタル 教科書体 NK-R" w:hAnsi="Meiryo UI" w:hint="eastAsia"/>
                <w:sz w:val="22"/>
              </w:rPr>
              <w:t>等）</w:t>
            </w:r>
          </w:p>
        </w:tc>
        <w:tc>
          <w:tcPr>
            <w:tcW w:w="7739" w:type="dxa"/>
            <w:tcBorders>
              <w:left w:val="single" w:sz="18" w:space="0" w:color="auto"/>
              <w:right w:val="single" w:sz="18" w:space="0" w:color="auto"/>
            </w:tcBorders>
          </w:tcPr>
          <w:p w14:paraId="1A7E9ADC" w14:textId="77777777" w:rsidR="008446DB" w:rsidRPr="008446DB" w:rsidRDefault="008446DB" w:rsidP="008446DB">
            <w:pPr>
              <w:jc w:val="left"/>
              <w:rPr>
                <w:rFonts w:ascii="UD デジタル 教科書体 NP-R" w:eastAsia="UD デジタル 教科書体 NP-R" w:hAnsi="Meiryo UI"/>
                <w:sz w:val="24"/>
              </w:rPr>
            </w:pPr>
          </w:p>
        </w:tc>
      </w:tr>
      <w:tr w:rsidR="00026842" w14:paraId="7AD036B9" w14:textId="77777777" w:rsidTr="00714E63">
        <w:trPr>
          <w:trHeight w:val="3206"/>
        </w:trPr>
        <w:tc>
          <w:tcPr>
            <w:tcW w:w="2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EEE692" w14:textId="77777777" w:rsidR="00054AEC" w:rsidRDefault="00054AEC" w:rsidP="005B1A7D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rFonts w:ascii="UD デジタル 教科書体 NK-R" w:eastAsia="UD デジタル 教科書体 NK-R" w:hAnsi="Meiryo UI"/>
                <w:sz w:val="22"/>
              </w:rPr>
            </w:pPr>
            <w:r>
              <w:rPr>
                <w:rFonts w:ascii="UD デジタル 教科書体 NK-R" w:eastAsia="UD デジタル 教科書体 NK-R" w:hAnsi="Meiryo UI" w:hint="eastAsia"/>
                <w:sz w:val="22"/>
              </w:rPr>
              <w:t>校内体制</w:t>
            </w:r>
          </w:p>
          <w:p w14:paraId="2410565E" w14:textId="77777777" w:rsidR="00026842" w:rsidRPr="008446DB" w:rsidRDefault="00054AEC" w:rsidP="00054AEC">
            <w:pPr>
              <w:pStyle w:val="a4"/>
              <w:spacing w:line="0" w:lineRule="atLeast"/>
              <w:ind w:leftChars="0" w:left="357"/>
              <w:jc w:val="left"/>
              <w:rPr>
                <w:rFonts w:ascii="UD デジタル 教科書体 NK-R" w:eastAsia="UD デジタル 教科書体 NK-R" w:hAnsi="Meiryo UI"/>
                <w:sz w:val="22"/>
              </w:rPr>
            </w:pPr>
            <w:r>
              <w:rPr>
                <w:rFonts w:ascii="UD デジタル 教科書体 NK-R" w:eastAsia="UD デジタル 教科書体 NK-R" w:hAnsi="Meiryo UI" w:hint="eastAsia"/>
                <w:sz w:val="22"/>
              </w:rPr>
              <w:t>（学校・</w:t>
            </w:r>
            <w:r w:rsidR="00026842" w:rsidRPr="008446DB">
              <w:rPr>
                <w:rFonts w:ascii="UD デジタル 教科書体 NK-R" w:eastAsia="UD デジタル 教科書体 NK-R" w:hAnsi="Meiryo UI" w:hint="eastAsia"/>
                <w:sz w:val="22"/>
              </w:rPr>
              <w:t>組織）</w:t>
            </w:r>
          </w:p>
        </w:tc>
        <w:tc>
          <w:tcPr>
            <w:tcW w:w="77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E1A35" w14:textId="77777777" w:rsidR="00026842" w:rsidRPr="008446DB" w:rsidRDefault="00026842" w:rsidP="008446DB">
            <w:pPr>
              <w:jc w:val="left"/>
              <w:rPr>
                <w:rFonts w:ascii="UD デジタル 教科書体 NP-R" w:eastAsia="UD デジタル 教科書体 NP-R" w:hAnsi="Meiryo UI"/>
                <w:sz w:val="24"/>
              </w:rPr>
            </w:pPr>
          </w:p>
        </w:tc>
      </w:tr>
    </w:tbl>
    <w:p w14:paraId="20D03E63" w14:textId="77777777" w:rsidR="00FC5B19" w:rsidRPr="008446DB" w:rsidRDefault="00FC5B19" w:rsidP="008446DB">
      <w:pPr>
        <w:spacing w:line="0" w:lineRule="atLeast"/>
        <w:jc w:val="right"/>
        <w:rPr>
          <w:rFonts w:ascii="Meiryo UI" w:eastAsia="Meiryo UI" w:hAnsi="Meiryo UI"/>
          <w:sz w:val="20"/>
        </w:rPr>
      </w:pPr>
    </w:p>
    <w:sectPr w:rsidR="00FC5B19" w:rsidRPr="008446DB" w:rsidSect="007E57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02275" w14:textId="77777777" w:rsidR="00CC4B3D" w:rsidRDefault="00CC4B3D" w:rsidP="00C56E23">
      <w:r>
        <w:separator/>
      </w:r>
    </w:p>
  </w:endnote>
  <w:endnote w:type="continuationSeparator" w:id="0">
    <w:p w14:paraId="50510C59" w14:textId="77777777" w:rsidR="00CC4B3D" w:rsidRDefault="00CC4B3D" w:rsidP="00C5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92A2" w14:textId="77777777" w:rsidR="00CC4B3D" w:rsidRDefault="00CC4B3D" w:rsidP="00C56E23">
      <w:r>
        <w:separator/>
      </w:r>
    </w:p>
  </w:footnote>
  <w:footnote w:type="continuationSeparator" w:id="0">
    <w:p w14:paraId="491B3CA2" w14:textId="77777777" w:rsidR="00CC4B3D" w:rsidRDefault="00CC4B3D" w:rsidP="00C5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A12FA"/>
    <w:multiLevelType w:val="hybridMultilevel"/>
    <w:tmpl w:val="20222FB8"/>
    <w:lvl w:ilvl="0" w:tplc="AC9A1A6C">
      <w:start w:val="1"/>
      <w:numFmt w:val="decimalEnclosedCircle"/>
      <w:lvlText w:val="%1"/>
      <w:lvlJc w:val="left"/>
      <w:pPr>
        <w:ind w:left="2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num w:numId="1" w16cid:durableId="192128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7DC"/>
    <w:rsid w:val="00010A6F"/>
    <w:rsid w:val="00026842"/>
    <w:rsid w:val="00054AEC"/>
    <w:rsid w:val="000B37DC"/>
    <w:rsid w:val="000F7135"/>
    <w:rsid w:val="0019509D"/>
    <w:rsid w:val="00256C49"/>
    <w:rsid w:val="002903E6"/>
    <w:rsid w:val="002D352C"/>
    <w:rsid w:val="0030611C"/>
    <w:rsid w:val="00373725"/>
    <w:rsid w:val="003F1149"/>
    <w:rsid w:val="0040186F"/>
    <w:rsid w:val="00472F5A"/>
    <w:rsid w:val="00503322"/>
    <w:rsid w:val="005B1A7D"/>
    <w:rsid w:val="006A5D7F"/>
    <w:rsid w:val="006F054A"/>
    <w:rsid w:val="0071104B"/>
    <w:rsid w:val="00714E63"/>
    <w:rsid w:val="00734B18"/>
    <w:rsid w:val="00745ECB"/>
    <w:rsid w:val="007743F0"/>
    <w:rsid w:val="007A1D1A"/>
    <w:rsid w:val="007E5781"/>
    <w:rsid w:val="008446DB"/>
    <w:rsid w:val="008E3D37"/>
    <w:rsid w:val="00941893"/>
    <w:rsid w:val="00AA5157"/>
    <w:rsid w:val="00B90CA6"/>
    <w:rsid w:val="00BD7550"/>
    <w:rsid w:val="00C031E3"/>
    <w:rsid w:val="00C56E23"/>
    <w:rsid w:val="00CC4B3D"/>
    <w:rsid w:val="00CC60BD"/>
    <w:rsid w:val="00D41DB8"/>
    <w:rsid w:val="00DA1FE8"/>
    <w:rsid w:val="00DB2A55"/>
    <w:rsid w:val="00E02637"/>
    <w:rsid w:val="00E10C35"/>
    <w:rsid w:val="00E218CC"/>
    <w:rsid w:val="00E25D80"/>
    <w:rsid w:val="00E73F41"/>
    <w:rsid w:val="00E77BB5"/>
    <w:rsid w:val="00E92839"/>
    <w:rsid w:val="00F01E33"/>
    <w:rsid w:val="00F729E0"/>
    <w:rsid w:val="00F75D50"/>
    <w:rsid w:val="00FA6EDB"/>
    <w:rsid w:val="00FC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23E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51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6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60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6E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6E23"/>
  </w:style>
  <w:style w:type="paragraph" w:styleId="a9">
    <w:name w:val="footer"/>
    <w:basedOn w:val="a"/>
    <w:link w:val="aa"/>
    <w:uiPriority w:val="99"/>
    <w:unhideWhenUsed/>
    <w:rsid w:val="00C56E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2025-09-10T06:45:00Z</dcterms:created>
  <dcterms:modified xsi:type="dcterms:W3CDTF">2025-09-10T06:45:00Z</dcterms:modified>
</cp:coreProperties>
</file>