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1765" w14:textId="2361333F" w:rsidR="00FE67BE" w:rsidRDefault="00E04ACB" w:rsidP="00E04ACB">
      <w:pPr>
        <w:adjustRightInd w:val="0"/>
        <w:ind w:leftChars="135" w:left="283"/>
        <w:jc w:val="center"/>
        <w:rPr>
          <w:rFonts w:asciiTheme="majorEastAsia" w:eastAsiaTheme="majorEastAsia" w:hAnsiTheme="majorEastAsia"/>
          <w:sz w:val="24"/>
        </w:rPr>
      </w:pPr>
      <w:r>
        <w:rPr>
          <w:rFonts w:asciiTheme="majorEastAsia" w:eastAsiaTheme="majorEastAsia" w:hAnsiTheme="majorEastAsia" w:hint="eastAsia"/>
          <w:sz w:val="24"/>
        </w:rPr>
        <w:t>全県版おかやま子ども支援ネットワーク</w:t>
      </w:r>
      <w:r w:rsidR="003508A0">
        <w:rPr>
          <w:rFonts w:asciiTheme="majorEastAsia" w:eastAsiaTheme="majorEastAsia" w:hAnsiTheme="majorEastAsia" w:hint="eastAsia"/>
          <w:sz w:val="24"/>
        </w:rPr>
        <w:t xml:space="preserve">事業 </w:t>
      </w:r>
      <w:r w:rsidR="00173A67" w:rsidRPr="00173A67">
        <w:rPr>
          <w:rFonts w:asciiTheme="majorEastAsia" w:eastAsiaTheme="majorEastAsia" w:hAnsiTheme="majorEastAsia"/>
          <w:sz w:val="24"/>
        </w:rPr>
        <w:t>業務</w:t>
      </w:r>
      <w:r w:rsidR="009839FD" w:rsidRPr="00624C79">
        <w:rPr>
          <w:rFonts w:asciiTheme="majorEastAsia" w:eastAsiaTheme="majorEastAsia" w:hAnsiTheme="majorEastAsia" w:hint="eastAsia"/>
          <w:sz w:val="24"/>
        </w:rPr>
        <w:t>委託</w:t>
      </w:r>
      <w:r>
        <w:rPr>
          <w:rFonts w:asciiTheme="majorEastAsia" w:eastAsiaTheme="majorEastAsia" w:hAnsiTheme="majorEastAsia" w:hint="eastAsia"/>
          <w:sz w:val="24"/>
        </w:rPr>
        <w:t>仕様</w:t>
      </w:r>
      <w:r w:rsidR="009839FD" w:rsidRPr="00624C79">
        <w:rPr>
          <w:rFonts w:asciiTheme="majorEastAsia" w:eastAsiaTheme="majorEastAsia" w:hAnsiTheme="majorEastAsia" w:hint="eastAsia"/>
          <w:sz w:val="24"/>
        </w:rPr>
        <w:t>書</w:t>
      </w:r>
    </w:p>
    <w:p w14:paraId="58C14C11" w14:textId="77777777" w:rsidR="00292290" w:rsidRDefault="00292290" w:rsidP="006074AD">
      <w:pPr>
        <w:rPr>
          <w:rFonts w:ascii="ＭＳ 明朝" w:hAnsi="ＭＳ 明朝"/>
          <w:sz w:val="24"/>
        </w:rPr>
      </w:pPr>
    </w:p>
    <w:p w14:paraId="0A9001DE" w14:textId="77777777" w:rsidR="00810233" w:rsidRPr="00D95752" w:rsidRDefault="00810233" w:rsidP="00810233">
      <w:pPr>
        <w:ind w:left="1760" w:hangingChars="800" w:hanging="1760"/>
        <w:rPr>
          <w:rFonts w:asciiTheme="majorEastAsia" w:eastAsiaTheme="majorEastAsia" w:hAnsiTheme="majorEastAsia"/>
          <w:sz w:val="22"/>
          <w:szCs w:val="22"/>
        </w:rPr>
      </w:pPr>
      <w:r w:rsidRPr="00D95752">
        <w:rPr>
          <w:rFonts w:asciiTheme="majorEastAsia" w:eastAsiaTheme="majorEastAsia" w:hAnsiTheme="majorEastAsia" w:hint="eastAsia"/>
          <w:sz w:val="22"/>
          <w:szCs w:val="22"/>
        </w:rPr>
        <w:t xml:space="preserve">１　</w:t>
      </w:r>
      <w:r w:rsidR="00E04ACB">
        <w:rPr>
          <w:rFonts w:asciiTheme="majorEastAsia" w:eastAsiaTheme="majorEastAsia" w:hAnsiTheme="majorEastAsia" w:hint="eastAsia"/>
          <w:sz w:val="22"/>
          <w:szCs w:val="22"/>
        </w:rPr>
        <w:t>仕様</w:t>
      </w:r>
      <w:r>
        <w:rPr>
          <w:rFonts w:asciiTheme="majorEastAsia" w:eastAsiaTheme="majorEastAsia" w:hAnsiTheme="majorEastAsia" w:hint="eastAsia"/>
          <w:sz w:val="22"/>
          <w:szCs w:val="22"/>
        </w:rPr>
        <w:t>書について</w:t>
      </w:r>
    </w:p>
    <w:p w14:paraId="51A46562" w14:textId="77777777" w:rsidR="00810233" w:rsidRDefault="00810233" w:rsidP="00810233">
      <w:pPr>
        <w:ind w:leftChars="107" w:left="225" w:firstLineChars="100" w:firstLine="220"/>
        <w:jc w:val="left"/>
        <w:rPr>
          <w:rFonts w:ascii="ＭＳ 明朝" w:hAnsi="ＭＳ 明朝"/>
          <w:sz w:val="22"/>
          <w:szCs w:val="22"/>
        </w:rPr>
      </w:pPr>
      <w:r w:rsidRPr="005C403E">
        <w:rPr>
          <w:rFonts w:ascii="ＭＳ 明朝" w:hAnsi="ＭＳ 明朝" w:hint="eastAsia"/>
          <w:kern w:val="0"/>
          <w:sz w:val="22"/>
          <w:szCs w:val="22"/>
        </w:rPr>
        <w:t>本</w:t>
      </w:r>
      <w:r w:rsidR="00E04ACB">
        <w:rPr>
          <w:rFonts w:ascii="ＭＳ 明朝" w:hAnsi="ＭＳ 明朝" w:hint="eastAsia"/>
          <w:kern w:val="0"/>
          <w:sz w:val="22"/>
          <w:szCs w:val="22"/>
        </w:rPr>
        <w:t>仕様</w:t>
      </w:r>
      <w:r w:rsidRPr="005C403E">
        <w:rPr>
          <w:rFonts w:ascii="ＭＳ 明朝" w:hAnsi="ＭＳ 明朝" w:hint="eastAsia"/>
          <w:kern w:val="0"/>
          <w:sz w:val="22"/>
          <w:szCs w:val="22"/>
        </w:rPr>
        <w:t>書は、本県が業務を所管する「</w:t>
      </w:r>
      <w:r w:rsidR="00E04ACB">
        <w:rPr>
          <w:rFonts w:ascii="ＭＳ 明朝" w:hAnsi="ＭＳ 明朝" w:hint="eastAsia"/>
          <w:kern w:val="0"/>
          <w:sz w:val="22"/>
          <w:szCs w:val="22"/>
        </w:rPr>
        <w:t>全県版</w:t>
      </w:r>
      <w:r w:rsidR="000D1DEA" w:rsidRPr="005C403E">
        <w:rPr>
          <w:rFonts w:ascii="ＭＳ 明朝" w:hAnsi="ＭＳ 明朝" w:hint="eastAsia"/>
          <w:kern w:val="0"/>
          <w:sz w:val="22"/>
          <w:szCs w:val="22"/>
        </w:rPr>
        <w:t>おかやま子ども支援ネットワーク事業</w:t>
      </w:r>
      <w:r w:rsidRPr="005C403E">
        <w:rPr>
          <w:rFonts w:ascii="ＭＳ 明朝" w:hAnsi="ＭＳ 明朝" w:hint="eastAsia"/>
          <w:kern w:val="0"/>
          <w:sz w:val="22"/>
          <w:szCs w:val="22"/>
        </w:rPr>
        <w:t>」</w:t>
      </w:r>
      <w:r w:rsidR="00E04ACB">
        <w:rPr>
          <w:rFonts w:ascii="ＭＳ 明朝" w:hAnsi="ＭＳ 明朝" w:hint="eastAsia"/>
          <w:kern w:val="0"/>
          <w:sz w:val="22"/>
          <w:szCs w:val="22"/>
        </w:rPr>
        <w:t>につい</w:t>
      </w:r>
      <w:r>
        <w:rPr>
          <w:rFonts w:ascii="ＭＳ 明朝" w:hAnsi="ＭＳ 明朝" w:hint="eastAsia"/>
          <w:sz w:val="22"/>
          <w:szCs w:val="22"/>
        </w:rPr>
        <w:t>て、その委託の範囲及び要件等を定めるものである。</w:t>
      </w:r>
    </w:p>
    <w:p w14:paraId="2AD2423C" w14:textId="77777777" w:rsidR="00810233" w:rsidRDefault="00810233" w:rsidP="00810233">
      <w:pPr>
        <w:ind w:leftChars="107" w:left="225" w:firstLineChars="100" w:firstLine="220"/>
        <w:jc w:val="left"/>
        <w:rPr>
          <w:rFonts w:ascii="ＭＳ 明朝" w:hAnsi="ＭＳ 明朝"/>
          <w:sz w:val="22"/>
          <w:szCs w:val="22"/>
        </w:rPr>
      </w:pPr>
      <w:r>
        <w:rPr>
          <w:rFonts w:ascii="ＭＳ 明朝" w:hAnsi="ＭＳ 明朝" w:hint="eastAsia"/>
          <w:sz w:val="22"/>
          <w:szCs w:val="22"/>
        </w:rPr>
        <w:t>なお、本</w:t>
      </w:r>
      <w:r w:rsidR="00E04ACB">
        <w:rPr>
          <w:rFonts w:ascii="ＭＳ 明朝" w:hAnsi="ＭＳ 明朝" w:hint="eastAsia"/>
          <w:sz w:val="22"/>
          <w:szCs w:val="22"/>
        </w:rPr>
        <w:t>仕様</w:t>
      </w:r>
      <w:r>
        <w:rPr>
          <w:rFonts w:ascii="ＭＳ 明朝" w:hAnsi="ＭＳ 明朝" w:hint="eastAsia"/>
          <w:sz w:val="22"/>
          <w:szCs w:val="22"/>
        </w:rPr>
        <w:t>書において、本県を甲とし、受託者を乙とする。</w:t>
      </w:r>
    </w:p>
    <w:p w14:paraId="5F43C545" w14:textId="77777777" w:rsidR="00764720" w:rsidRDefault="00764720" w:rsidP="00764720">
      <w:pPr>
        <w:ind w:left="1760" w:hangingChars="800" w:hanging="1760"/>
        <w:rPr>
          <w:rFonts w:asciiTheme="majorEastAsia" w:eastAsiaTheme="majorEastAsia" w:hAnsiTheme="majorEastAsia"/>
          <w:sz w:val="22"/>
          <w:szCs w:val="22"/>
        </w:rPr>
      </w:pPr>
    </w:p>
    <w:p w14:paraId="45F3E13A" w14:textId="77777777" w:rsidR="00764720" w:rsidRDefault="00764720" w:rsidP="00764720">
      <w:pPr>
        <w:ind w:left="1760" w:hangingChars="800" w:hanging="1760"/>
        <w:rPr>
          <w:rFonts w:asciiTheme="majorEastAsia" w:eastAsiaTheme="majorEastAsia" w:hAnsiTheme="majorEastAsia"/>
          <w:sz w:val="22"/>
          <w:szCs w:val="22"/>
        </w:rPr>
      </w:pPr>
      <w:r>
        <w:rPr>
          <w:rFonts w:asciiTheme="majorEastAsia" w:eastAsiaTheme="majorEastAsia" w:hAnsiTheme="majorEastAsia" w:hint="eastAsia"/>
          <w:sz w:val="22"/>
          <w:szCs w:val="22"/>
        </w:rPr>
        <w:t>２　事業の概要について</w:t>
      </w:r>
    </w:p>
    <w:p w14:paraId="38143CE5" w14:textId="77777777" w:rsidR="00764720" w:rsidRPr="00D95752" w:rsidRDefault="00764720" w:rsidP="00764720">
      <w:pPr>
        <w:ind w:left="1760" w:hangingChars="800" w:hanging="1760"/>
        <w:rPr>
          <w:rFonts w:asciiTheme="majorEastAsia" w:eastAsiaTheme="majorEastAsia" w:hAnsiTheme="majorEastAsia"/>
          <w:sz w:val="22"/>
          <w:szCs w:val="22"/>
        </w:rPr>
      </w:pPr>
      <w:r>
        <w:rPr>
          <w:rFonts w:asciiTheme="majorEastAsia" w:eastAsiaTheme="majorEastAsia" w:hAnsiTheme="majorEastAsia" w:hint="eastAsia"/>
          <w:sz w:val="22"/>
          <w:szCs w:val="22"/>
        </w:rPr>
        <w:t>（１）</w:t>
      </w:r>
      <w:r w:rsidRPr="00D95752">
        <w:rPr>
          <w:rFonts w:asciiTheme="majorEastAsia" w:eastAsiaTheme="majorEastAsia" w:hAnsiTheme="majorEastAsia" w:hint="eastAsia"/>
          <w:sz w:val="22"/>
          <w:szCs w:val="22"/>
        </w:rPr>
        <w:t>委託業務名</w:t>
      </w:r>
    </w:p>
    <w:p w14:paraId="7B70FA53" w14:textId="77777777" w:rsidR="00764720" w:rsidRPr="00D95752" w:rsidRDefault="00E04ACB" w:rsidP="00764720">
      <w:pPr>
        <w:ind w:leftChars="200" w:left="1740" w:hangingChars="600" w:hanging="1320"/>
        <w:rPr>
          <w:rFonts w:ascii="ＭＳ 明朝" w:hAnsi="ＭＳ 明朝"/>
          <w:sz w:val="22"/>
          <w:szCs w:val="22"/>
        </w:rPr>
      </w:pPr>
      <w:r>
        <w:rPr>
          <w:rFonts w:asciiTheme="minorEastAsia" w:eastAsiaTheme="minorEastAsia" w:hAnsiTheme="minorEastAsia" w:hint="eastAsia"/>
          <w:sz w:val="22"/>
          <w:szCs w:val="22"/>
        </w:rPr>
        <w:t>全県版</w:t>
      </w:r>
      <w:r w:rsidR="000D1DEA" w:rsidRPr="000D1DEA">
        <w:rPr>
          <w:rFonts w:asciiTheme="minorEastAsia" w:eastAsiaTheme="minorEastAsia" w:hAnsiTheme="minorEastAsia" w:hint="eastAsia"/>
          <w:sz w:val="22"/>
          <w:szCs w:val="22"/>
        </w:rPr>
        <w:t>おかやま子ども支援ネットワーク事業</w:t>
      </w:r>
    </w:p>
    <w:p w14:paraId="384039E3" w14:textId="77777777" w:rsidR="00764720" w:rsidRPr="00D95752" w:rsidRDefault="0093319B" w:rsidP="00764720">
      <w:pPr>
        <w:rPr>
          <w:rFonts w:asciiTheme="majorEastAsia" w:eastAsiaTheme="majorEastAsia" w:hAnsiTheme="majorEastAsia"/>
          <w:sz w:val="22"/>
          <w:szCs w:val="22"/>
        </w:rPr>
      </w:pPr>
      <w:r>
        <w:rPr>
          <w:rFonts w:asciiTheme="majorEastAsia" w:eastAsiaTheme="majorEastAsia" w:hAnsiTheme="majorEastAsia" w:hint="eastAsia"/>
          <w:sz w:val="22"/>
          <w:szCs w:val="22"/>
        </w:rPr>
        <w:t>（２）目</w:t>
      </w:r>
      <w:r w:rsidR="00764720" w:rsidRPr="009910AD">
        <w:rPr>
          <w:rFonts w:asciiTheme="majorEastAsia" w:eastAsiaTheme="majorEastAsia" w:hAnsiTheme="majorEastAsia" w:hint="eastAsia"/>
          <w:sz w:val="22"/>
          <w:szCs w:val="22"/>
        </w:rPr>
        <w:t>的</w:t>
      </w:r>
      <w:r w:rsidR="00C15588">
        <w:rPr>
          <w:rFonts w:asciiTheme="majorEastAsia" w:eastAsiaTheme="majorEastAsia" w:hAnsiTheme="majorEastAsia" w:hint="eastAsia"/>
          <w:sz w:val="22"/>
          <w:szCs w:val="22"/>
        </w:rPr>
        <w:t>・事業概要</w:t>
      </w:r>
    </w:p>
    <w:p w14:paraId="12F99D7F" w14:textId="77777777" w:rsidR="00BA5B23" w:rsidRDefault="001019A6" w:rsidP="00764720">
      <w:pPr>
        <w:ind w:leftChars="146" w:left="307" w:firstLineChars="100" w:firstLine="2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貧困等により、</w:t>
      </w:r>
      <w:r w:rsidR="00E04ACB" w:rsidRPr="00E04ACB">
        <w:rPr>
          <w:rFonts w:asciiTheme="minorEastAsia" w:eastAsiaTheme="minorEastAsia" w:hAnsiTheme="minorEastAsia" w:cs="ＭＳゴシック" w:hint="eastAsia"/>
          <w:kern w:val="0"/>
          <w:sz w:val="22"/>
          <w:szCs w:val="22"/>
        </w:rPr>
        <w:t>子どもの現在及び将来が生まれ育った環境によって左右されることのないよう、全ての子どもが安全・安心に過ごすことができる居場所で、様々な学びや多様な体験活動の機会に接しながら成長し、主体性や想像力を十分に発揮して社会で活躍</w:t>
      </w:r>
      <w:r w:rsidR="00093C29">
        <w:rPr>
          <w:rFonts w:asciiTheme="minorEastAsia" w:eastAsiaTheme="minorEastAsia" w:hAnsiTheme="minorEastAsia" w:cs="ＭＳゴシック" w:hint="eastAsia"/>
          <w:kern w:val="0"/>
          <w:sz w:val="22"/>
          <w:szCs w:val="22"/>
        </w:rPr>
        <w:t>できることが重要である。</w:t>
      </w:r>
    </w:p>
    <w:p w14:paraId="0D1BD76C" w14:textId="77777777" w:rsidR="00E04ACB" w:rsidRDefault="00093C29" w:rsidP="00764720">
      <w:pPr>
        <w:ind w:leftChars="146" w:left="307" w:firstLineChars="100" w:firstLine="2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そのため、</w:t>
      </w:r>
      <w:r w:rsidR="00BA5B23">
        <w:rPr>
          <w:rFonts w:asciiTheme="minorEastAsia" w:eastAsiaTheme="minorEastAsia" w:hAnsiTheme="minorEastAsia" w:cs="ＭＳゴシック" w:hint="eastAsia"/>
          <w:kern w:val="0"/>
          <w:sz w:val="22"/>
          <w:szCs w:val="22"/>
        </w:rPr>
        <w:t>本事業は、</w:t>
      </w:r>
      <w:r w:rsidR="00E04ACB" w:rsidRPr="00E04ACB">
        <w:rPr>
          <w:rFonts w:asciiTheme="minorEastAsia" w:eastAsiaTheme="minorEastAsia" w:hAnsiTheme="minorEastAsia" w:cs="ＭＳゴシック" w:hint="eastAsia"/>
          <w:kern w:val="0"/>
          <w:sz w:val="22"/>
          <w:szCs w:val="22"/>
        </w:rPr>
        <w:t>子ども食堂や学習支援、体験活動の場など、子どもの視点に立った子どもの居場所づくりの推進に向けた民間団体等の取組を支援することを目的と</w:t>
      </w:r>
      <w:r w:rsidR="00E04ACB">
        <w:rPr>
          <w:rFonts w:asciiTheme="minorEastAsia" w:eastAsiaTheme="minorEastAsia" w:hAnsiTheme="minorEastAsia" w:cs="ＭＳゴシック" w:hint="eastAsia"/>
          <w:kern w:val="0"/>
          <w:sz w:val="22"/>
          <w:szCs w:val="22"/>
        </w:rPr>
        <w:t>し、次のとおり取り組む。</w:t>
      </w:r>
    </w:p>
    <w:p w14:paraId="01F6A7B4" w14:textId="36493F8E" w:rsidR="00ED7C46" w:rsidRDefault="00E04ACB" w:rsidP="00764720">
      <w:pPr>
        <w:ind w:leftChars="146" w:left="307" w:firstLineChars="100" w:firstLine="2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令和４年度から令和６年度にかけて、</w:t>
      </w:r>
      <w:r w:rsidR="0063610A">
        <w:rPr>
          <w:rFonts w:asciiTheme="minorEastAsia" w:eastAsiaTheme="minorEastAsia" w:hAnsiTheme="minorEastAsia" w:cs="ＭＳゴシック" w:hint="eastAsia"/>
          <w:kern w:val="0"/>
          <w:sz w:val="22"/>
          <w:szCs w:val="22"/>
        </w:rPr>
        <w:t>県内を３つの圏域に分け、</w:t>
      </w:r>
      <w:r w:rsidR="00764720">
        <w:rPr>
          <w:rFonts w:asciiTheme="minorEastAsia" w:eastAsiaTheme="minorEastAsia" w:hAnsiTheme="minorEastAsia" w:cs="ＭＳゴシック" w:hint="eastAsia"/>
          <w:kern w:val="0"/>
          <w:sz w:val="22"/>
          <w:szCs w:val="22"/>
        </w:rPr>
        <w:t>核となる団体を中心に、子どもの居場所や子どもへの支援を行う団体間で、情報共有や情報発信</w:t>
      </w:r>
      <w:r w:rsidR="0063610A">
        <w:rPr>
          <w:rFonts w:asciiTheme="minorEastAsia" w:eastAsiaTheme="minorEastAsia" w:hAnsiTheme="minorEastAsia" w:cs="ＭＳゴシック" w:hint="eastAsia"/>
          <w:kern w:val="0"/>
          <w:sz w:val="22"/>
          <w:szCs w:val="22"/>
        </w:rPr>
        <w:t>等</w:t>
      </w:r>
      <w:r w:rsidR="00764720">
        <w:rPr>
          <w:rFonts w:asciiTheme="minorEastAsia" w:eastAsiaTheme="minorEastAsia" w:hAnsiTheme="minorEastAsia" w:cs="ＭＳゴシック" w:hint="eastAsia"/>
          <w:kern w:val="0"/>
          <w:sz w:val="22"/>
          <w:szCs w:val="22"/>
        </w:rPr>
        <w:t>を行うネットワーク</w:t>
      </w:r>
      <w:r w:rsidR="001D414E">
        <w:rPr>
          <w:rFonts w:asciiTheme="minorEastAsia" w:eastAsiaTheme="minorEastAsia" w:hAnsiTheme="minorEastAsia" w:cs="ＭＳゴシック" w:hint="eastAsia"/>
          <w:kern w:val="0"/>
          <w:sz w:val="22"/>
          <w:szCs w:val="22"/>
        </w:rPr>
        <w:t>（以下「ネットワーク」という。）</w:t>
      </w:r>
      <w:r w:rsidR="00764720">
        <w:rPr>
          <w:rFonts w:asciiTheme="minorEastAsia" w:eastAsiaTheme="minorEastAsia" w:hAnsiTheme="minorEastAsia" w:cs="ＭＳゴシック" w:hint="eastAsia"/>
          <w:kern w:val="0"/>
          <w:sz w:val="22"/>
          <w:szCs w:val="22"/>
        </w:rPr>
        <w:t>を形成し、持続可能な仕組みづくりや運営の強化</w:t>
      </w:r>
      <w:r w:rsidR="009B33F8">
        <w:rPr>
          <w:rFonts w:asciiTheme="minorEastAsia" w:eastAsiaTheme="minorEastAsia" w:hAnsiTheme="minorEastAsia" w:cs="ＭＳゴシック" w:hint="eastAsia"/>
          <w:kern w:val="0"/>
          <w:sz w:val="22"/>
          <w:szCs w:val="22"/>
        </w:rPr>
        <w:t>、対応力の向上</w:t>
      </w:r>
      <w:r w:rsidR="00764720">
        <w:rPr>
          <w:rFonts w:asciiTheme="minorEastAsia" w:eastAsiaTheme="minorEastAsia" w:hAnsiTheme="minorEastAsia" w:cs="ＭＳゴシック" w:hint="eastAsia"/>
          <w:kern w:val="0"/>
          <w:sz w:val="22"/>
          <w:szCs w:val="22"/>
        </w:rPr>
        <w:t>等を図</w:t>
      </w:r>
      <w:r>
        <w:rPr>
          <w:rFonts w:asciiTheme="minorEastAsia" w:eastAsiaTheme="minorEastAsia" w:hAnsiTheme="minorEastAsia" w:cs="ＭＳゴシック" w:hint="eastAsia"/>
          <w:kern w:val="0"/>
          <w:sz w:val="22"/>
          <w:szCs w:val="22"/>
        </w:rPr>
        <w:t>って</w:t>
      </w:r>
      <w:r w:rsidR="002D6A43">
        <w:rPr>
          <w:rFonts w:asciiTheme="minorEastAsia" w:eastAsiaTheme="minorEastAsia" w:hAnsiTheme="minorEastAsia" w:cs="ＭＳゴシック" w:hint="eastAsia"/>
          <w:kern w:val="0"/>
          <w:sz w:val="22"/>
          <w:szCs w:val="22"/>
        </w:rPr>
        <w:t>おり、</w:t>
      </w:r>
      <w:r>
        <w:rPr>
          <w:rFonts w:asciiTheme="minorEastAsia" w:eastAsiaTheme="minorEastAsia" w:hAnsiTheme="minorEastAsia" w:cs="ＭＳゴシック" w:hint="eastAsia"/>
          <w:kern w:val="0"/>
          <w:sz w:val="22"/>
          <w:szCs w:val="22"/>
        </w:rPr>
        <w:t>令和７年度においては、上記ネットワークを全県で統一し、</w:t>
      </w:r>
      <w:r w:rsidR="00ED7C46">
        <w:rPr>
          <w:rFonts w:asciiTheme="minorEastAsia" w:eastAsiaTheme="minorEastAsia" w:hAnsiTheme="minorEastAsia" w:cs="ＭＳゴシック" w:hint="eastAsia"/>
          <w:kern w:val="0"/>
          <w:sz w:val="22"/>
          <w:szCs w:val="22"/>
        </w:rPr>
        <w:t>ネットワークの</w:t>
      </w:r>
      <w:r w:rsidR="002C43C9">
        <w:rPr>
          <w:rFonts w:asciiTheme="minorEastAsia" w:eastAsiaTheme="minorEastAsia" w:hAnsiTheme="minorEastAsia" w:cs="ＭＳゴシック" w:hint="eastAsia"/>
          <w:kern w:val="0"/>
          <w:sz w:val="22"/>
          <w:szCs w:val="22"/>
        </w:rPr>
        <w:t>さらなる</w:t>
      </w:r>
      <w:r w:rsidR="00ED7C46">
        <w:rPr>
          <w:rFonts w:asciiTheme="minorEastAsia" w:eastAsiaTheme="minorEastAsia" w:hAnsiTheme="minorEastAsia" w:cs="ＭＳゴシック" w:hint="eastAsia"/>
          <w:kern w:val="0"/>
          <w:sz w:val="22"/>
          <w:szCs w:val="22"/>
        </w:rPr>
        <w:t>拡充及び活動内容の充実を引き続き図るとともに、</w:t>
      </w:r>
      <w:r w:rsidR="00071EFB">
        <w:rPr>
          <w:rFonts w:asciiTheme="minorEastAsia" w:eastAsiaTheme="minorEastAsia" w:hAnsiTheme="minorEastAsia" w:cs="ＭＳゴシック" w:hint="eastAsia"/>
          <w:kern w:val="0"/>
          <w:sz w:val="22"/>
          <w:szCs w:val="22"/>
        </w:rPr>
        <w:t>新たに活動を始めたい方</w:t>
      </w:r>
      <w:r w:rsidR="00BF7B93">
        <w:rPr>
          <w:rFonts w:asciiTheme="minorEastAsia" w:eastAsiaTheme="minorEastAsia" w:hAnsiTheme="minorEastAsia" w:cs="ＭＳゴシック" w:hint="eastAsia"/>
          <w:kern w:val="0"/>
          <w:sz w:val="22"/>
          <w:szCs w:val="22"/>
        </w:rPr>
        <w:t>の掘り起こしと</w:t>
      </w:r>
      <w:r w:rsidR="00071EFB">
        <w:rPr>
          <w:rFonts w:asciiTheme="minorEastAsia" w:eastAsiaTheme="minorEastAsia" w:hAnsiTheme="minorEastAsia" w:cs="ＭＳゴシック" w:hint="eastAsia"/>
          <w:kern w:val="0"/>
          <w:sz w:val="22"/>
          <w:szCs w:val="22"/>
        </w:rPr>
        <w:t>支援の強化、</w:t>
      </w:r>
      <w:r w:rsidR="00ED7C46">
        <w:rPr>
          <w:rFonts w:asciiTheme="minorEastAsia" w:eastAsiaTheme="minorEastAsia" w:hAnsiTheme="minorEastAsia" w:cs="ＭＳゴシック" w:hint="eastAsia"/>
          <w:kern w:val="0"/>
          <w:sz w:val="22"/>
          <w:szCs w:val="22"/>
        </w:rPr>
        <w:t>圏域内の</w:t>
      </w:r>
      <w:r w:rsidR="005C403E">
        <w:rPr>
          <w:rFonts w:asciiTheme="minorEastAsia" w:eastAsiaTheme="minorEastAsia" w:hAnsiTheme="minorEastAsia" w:cs="ＭＳゴシック" w:hint="eastAsia"/>
          <w:kern w:val="0"/>
          <w:sz w:val="22"/>
          <w:szCs w:val="22"/>
        </w:rPr>
        <w:t>市町村</w:t>
      </w:r>
      <w:r>
        <w:rPr>
          <w:rFonts w:asciiTheme="minorEastAsia" w:eastAsiaTheme="minorEastAsia" w:hAnsiTheme="minorEastAsia" w:cs="ＭＳゴシック" w:hint="eastAsia"/>
          <w:kern w:val="0"/>
          <w:sz w:val="22"/>
          <w:szCs w:val="22"/>
        </w:rPr>
        <w:t>や</w:t>
      </w:r>
      <w:r w:rsidR="00BA5B23">
        <w:rPr>
          <w:rFonts w:asciiTheme="minorEastAsia" w:eastAsiaTheme="minorEastAsia" w:hAnsiTheme="minorEastAsia" w:cs="ＭＳゴシック" w:hint="eastAsia"/>
          <w:kern w:val="0"/>
          <w:sz w:val="22"/>
          <w:szCs w:val="22"/>
        </w:rPr>
        <w:t>市町村社会福祉協議会、</w:t>
      </w:r>
      <w:r w:rsidR="007759EE">
        <w:rPr>
          <w:rFonts w:asciiTheme="minorEastAsia" w:eastAsiaTheme="minorEastAsia" w:hAnsiTheme="minorEastAsia" w:cs="ＭＳゴシック" w:hint="eastAsia"/>
          <w:kern w:val="0"/>
          <w:sz w:val="22"/>
          <w:szCs w:val="22"/>
        </w:rPr>
        <w:t>スクールソーシャルワーカー（以下「ＳＳＷ」という。）</w:t>
      </w:r>
      <w:r w:rsidR="00BA5B23">
        <w:rPr>
          <w:rFonts w:asciiTheme="minorEastAsia" w:eastAsiaTheme="minorEastAsia" w:hAnsiTheme="minorEastAsia" w:cs="ＭＳゴシック" w:hint="eastAsia"/>
          <w:kern w:val="0"/>
          <w:sz w:val="22"/>
          <w:szCs w:val="22"/>
        </w:rPr>
        <w:t>等</w:t>
      </w:r>
      <w:r w:rsidR="007759EE">
        <w:rPr>
          <w:rFonts w:asciiTheme="minorEastAsia" w:eastAsiaTheme="minorEastAsia" w:hAnsiTheme="minorEastAsia" w:cs="ＭＳゴシック" w:hint="eastAsia"/>
          <w:kern w:val="0"/>
          <w:sz w:val="22"/>
          <w:szCs w:val="22"/>
        </w:rPr>
        <w:t>と</w:t>
      </w:r>
      <w:r w:rsidR="00BF7B93">
        <w:rPr>
          <w:rFonts w:asciiTheme="minorEastAsia" w:eastAsiaTheme="minorEastAsia" w:hAnsiTheme="minorEastAsia" w:cs="ＭＳゴシック" w:hint="eastAsia"/>
          <w:kern w:val="0"/>
          <w:sz w:val="22"/>
          <w:szCs w:val="22"/>
        </w:rPr>
        <w:t>の</w:t>
      </w:r>
      <w:r w:rsidR="00ED7C46">
        <w:rPr>
          <w:rFonts w:asciiTheme="minorEastAsia" w:eastAsiaTheme="minorEastAsia" w:hAnsiTheme="minorEastAsia" w:cs="ＭＳゴシック" w:hint="eastAsia"/>
          <w:kern w:val="0"/>
          <w:sz w:val="22"/>
          <w:szCs w:val="22"/>
        </w:rPr>
        <w:t>相互連携を</w:t>
      </w:r>
      <w:r w:rsidR="00BF7B93">
        <w:rPr>
          <w:rFonts w:asciiTheme="minorEastAsia" w:eastAsiaTheme="minorEastAsia" w:hAnsiTheme="minorEastAsia" w:cs="ＭＳゴシック" w:hint="eastAsia"/>
          <w:kern w:val="0"/>
          <w:sz w:val="22"/>
          <w:szCs w:val="22"/>
        </w:rPr>
        <w:t>通じ</w:t>
      </w:r>
      <w:r w:rsidR="00ED7C46">
        <w:rPr>
          <w:rFonts w:asciiTheme="minorEastAsia" w:eastAsiaTheme="minorEastAsia" w:hAnsiTheme="minorEastAsia" w:cs="ＭＳゴシック" w:hint="eastAsia"/>
          <w:kern w:val="0"/>
          <w:sz w:val="22"/>
          <w:szCs w:val="22"/>
        </w:rPr>
        <w:t>、困難な環境にある子どもへの支援</w:t>
      </w:r>
      <w:r w:rsidR="002D6A43">
        <w:rPr>
          <w:rFonts w:asciiTheme="minorEastAsia" w:eastAsiaTheme="minorEastAsia" w:hAnsiTheme="minorEastAsia" w:cs="ＭＳゴシック" w:hint="eastAsia"/>
          <w:kern w:val="0"/>
          <w:sz w:val="22"/>
          <w:szCs w:val="22"/>
        </w:rPr>
        <w:t>の拡充を図った</w:t>
      </w:r>
      <w:r w:rsidR="00B22ACD">
        <w:rPr>
          <w:rFonts w:asciiTheme="minorEastAsia" w:eastAsiaTheme="minorEastAsia" w:hAnsiTheme="minorEastAsia" w:cs="ＭＳゴシック" w:hint="eastAsia"/>
          <w:kern w:val="0"/>
          <w:sz w:val="22"/>
          <w:szCs w:val="22"/>
        </w:rPr>
        <w:t>。</w:t>
      </w:r>
    </w:p>
    <w:p w14:paraId="6E8C5D8F" w14:textId="48452CE9" w:rsidR="00E04ACB" w:rsidRDefault="002D6A43" w:rsidP="00764720">
      <w:pPr>
        <w:ind w:leftChars="146" w:left="307" w:firstLineChars="100" w:firstLine="220"/>
        <w:rPr>
          <w:rFonts w:asciiTheme="minorEastAsia" w:eastAsiaTheme="minorEastAsia" w:hAnsiTheme="minorEastAsia" w:cs="ＭＳゴシック"/>
          <w:kern w:val="0"/>
          <w:sz w:val="22"/>
          <w:szCs w:val="22"/>
        </w:rPr>
      </w:pPr>
      <w:r w:rsidRPr="002D6A43">
        <w:rPr>
          <w:rFonts w:asciiTheme="minorEastAsia" w:eastAsiaTheme="minorEastAsia" w:hAnsiTheme="minorEastAsia" w:cs="ＭＳゴシック" w:hint="eastAsia"/>
          <w:kern w:val="0"/>
          <w:sz w:val="22"/>
          <w:szCs w:val="22"/>
        </w:rPr>
        <w:t>令和８年度においても、令和７年度同様、ネットワークのさらなる拡充及び活動内容の充実を引き続き図るとともに、</w:t>
      </w:r>
      <w:r w:rsidR="00B94AC8">
        <w:rPr>
          <w:rFonts w:asciiTheme="minorEastAsia" w:eastAsiaTheme="minorEastAsia" w:hAnsiTheme="minorEastAsia" w:cs="ＭＳゴシック" w:hint="eastAsia"/>
          <w:kern w:val="0"/>
          <w:sz w:val="22"/>
          <w:szCs w:val="22"/>
        </w:rPr>
        <w:t>子ども食堂等を支援するボランティアの育成やマッチング、</w:t>
      </w:r>
      <w:r w:rsidR="00BA5B23">
        <w:rPr>
          <w:rFonts w:asciiTheme="minorEastAsia" w:eastAsiaTheme="minorEastAsia" w:hAnsiTheme="minorEastAsia" w:cs="ＭＳゴシック" w:hint="eastAsia"/>
          <w:kern w:val="0"/>
          <w:sz w:val="22"/>
          <w:szCs w:val="22"/>
        </w:rPr>
        <w:t>企業や大学等との連携、</w:t>
      </w:r>
      <w:r w:rsidR="00B94AC8">
        <w:rPr>
          <w:rFonts w:asciiTheme="minorEastAsia" w:eastAsiaTheme="minorEastAsia" w:hAnsiTheme="minorEastAsia" w:cs="ＭＳゴシック" w:hint="eastAsia"/>
          <w:kern w:val="0"/>
          <w:sz w:val="22"/>
          <w:szCs w:val="22"/>
        </w:rPr>
        <w:t>岡山県</w:t>
      </w:r>
      <w:r w:rsidR="001019A6">
        <w:rPr>
          <w:rFonts w:asciiTheme="minorEastAsia" w:eastAsiaTheme="minorEastAsia" w:hAnsiTheme="minorEastAsia" w:cs="ＭＳゴシック" w:hint="eastAsia"/>
          <w:kern w:val="0"/>
          <w:sz w:val="22"/>
          <w:szCs w:val="22"/>
        </w:rPr>
        <w:t>子ども</w:t>
      </w:r>
      <w:r w:rsidR="004D2B3D">
        <w:rPr>
          <w:rFonts w:asciiTheme="minorEastAsia" w:eastAsiaTheme="minorEastAsia" w:hAnsiTheme="minorEastAsia" w:cs="ＭＳゴシック" w:hint="eastAsia"/>
          <w:kern w:val="0"/>
          <w:sz w:val="22"/>
          <w:szCs w:val="22"/>
        </w:rPr>
        <w:t>の居場所</w:t>
      </w:r>
      <w:r w:rsidR="001019A6">
        <w:rPr>
          <w:rFonts w:asciiTheme="minorEastAsia" w:eastAsiaTheme="minorEastAsia" w:hAnsiTheme="minorEastAsia" w:cs="ＭＳゴシック" w:hint="eastAsia"/>
          <w:kern w:val="0"/>
          <w:sz w:val="22"/>
          <w:szCs w:val="22"/>
        </w:rPr>
        <w:t>登録制度の実施や子ども食堂がない又は少ない市町村での体験型子ども食堂の実施などを通して、</w:t>
      </w:r>
      <w:r w:rsidR="001019A6" w:rsidRPr="00BA5B23">
        <w:rPr>
          <w:rFonts w:asciiTheme="minorEastAsia" w:eastAsiaTheme="minorEastAsia" w:hAnsiTheme="minorEastAsia" w:cs="ＭＳゴシック" w:hint="eastAsia"/>
          <w:kern w:val="0"/>
          <w:sz w:val="22"/>
          <w:szCs w:val="22"/>
        </w:rPr>
        <w:t>子どもの居場所の認知度を高めるとともに、その活動を支援する。</w:t>
      </w:r>
    </w:p>
    <w:p w14:paraId="19EE35DE" w14:textId="77777777" w:rsidR="00764720" w:rsidRDefault="00764720" w:rsidP="00810233">
      <w:pPr>
        <w:jc w:val="left"/>
        <w:rPr>
          <w:rFonts w:asciiTheme="majorEastAsia" w:eastAsiaTheme="majorEastAsia" w:hAnsiTheme="majorEastAsia"/>
          <w:sz w:val="22"/>
          <w:szCs w:val="22"/>
        </w:rPr>
      </w:pPr>
    </w:p>
    <w:p w14:paraId="62955419" w14:textId="77777777" w:rsidR="00810233" w:rsidRPr="00810233" w:rsidRDefault="00764720" w:rsidP="00810233">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810233" w:rsidRPr="00810233">
        <w:rPr>
          <w:rFonts w:asciiTheme="majorEastAsia" w:eastAsiaTheme="majorEastAsia" w:hAnsiTheme="majorEastAsia" w:hint="eastAsia"/>
          <w:sz w:val="22"/>
          <w:szCs w:val="22"/>
        </w:rPr>
        <w:t xml:space="preserve">　委託業務に係る基本的な考え方及び留意事項等</w:t>
      </w:r>
    </w:p>
    <w:p w14:paraId="15C823BE" w14:textId="77777777" w:rsidR="00810233" w:rsidRDefault="00810233" w:rsidP="00810233">
      <w:pPr>
        <w:jc w:val="left"/>
        <w:rPr>
          <w:rFonts w:ascii="ＭＳ 明朝" w:hAnsi="ＭＳ 明朝"/>
          <w:sz w:val="22"/>
          <w:szCs w:val="22"/>
        </w:rPr>
      </w:pPr>
      <w:r>
        <w:rPr>
          <w:rFonts w:ascii="ＭＳ 明朝" w:hAnsi="ＭＳ 明朝" w:hint="eastAsia"/>
          <w:sz w:val="22"/>
          <w:szCs w:val="22"/>
        </w:rPr>
        <w:t xml:space="preserve">　　以下の基本的な考え方を踏まえて、委託業務を遂行する。</w:t>
      </w:r>
    </w:p>
    <w:p w14:paraId="3A0FEFA3" w14:textId="77777777" w:rsidR="00810233" w:rsidRPr="00B9289E" w:rsidRDefault="00810233" w:rsidP="00810233">
      <w:pPr>
        <w:jc w:val="left"/>
        <w:rPr>
          <w:rFonts w:asciiTheme="majorEastAsia" w:eastAsiaTheme="majorEastAsia" w:hAnsiTheme="majorEastAsia"/>
          <w:sz w:val="22"/>
          <w:szCs w:val="22"/>
        </w:rPr>
      </w:pPr>
      <w:r w:rsidRPr="00B9289E">
        <w:rPr>
          <w:rFonts w:asciiTheme="majorEastAsia" w:eastAsiaTheme="majorEastAsia" w:hAnsiTheme="majorEastAsia" w:hint="eastAsia"/>
          <w:sz w:val="22"/>
          <w:szCs w:val="22"/>
        </w:rPr>
        <w:lastRenderedPageBreak/>
        <w:t>（１）運営計画</w:t>
      </w:r>
    </w:p>
    <w:p w14:paraId="10692239" w14:textId="77777777" w:rsidR="00810233" w:rsidRDefault="00810233" w:rsidP="00810233">
      <w:pPr>
        <w:ind w:leftChars="202" w:left="424"/>
        <w:jc w:val="left"/>
        <w:rPr>
          <w:rFonts w:ascii="ＭＳ 明朝" w:hAnsi="ＭＳ 明朝"/>
          <w:sz w:val="22"/>
          <w:szCs w:val="22"/>
        </w:rPr>
      </w:pPr>
      <w:r>
        <w:rPr>
          <w:rFonts w:ascii="ＭＳ 明朝" w:hAnsi="ＭＳ 明朝" w:hint="eastAsia"/>
          <w:sz w:val="22"/>
          <w:szCs w:val="22"/>
        </w:rPr>
        <w:t xml:space="preserve">　乙は、甲と協議し、</w:t>
      </w:r>
      <w:r w:rsidR="0063610A">
        <w:rPr>
          <w:rFonts w:ascii="ＭＳ 明朝" w:hAnsi="ＭＳ 明朝" w:hint="eastAsia"/>
          <w:sz w:val="22"/>
          <w:szCs w:val="22"/>
        </w:rPr>
        <w:t>契約後速やかに</w:t>
      </w:r>
      <w:r>
        <w:rPr>
          <w:rFonts w:ascii="ＭＳ 明朝" w:hAnsi="ＭＳ 明朝" w:hint="eastAsia"/>
          <w:sz w:val="22"/>
          <w:szCs w:val="22"/>
        </w:rPr>
        <w:t>運営方法及び日程について計画書を作成し、甲乙双方の認識や</w:t>
      </w:r>
      <w:r w:rsidR="00140182">
        <w:rPr>
          <w:rFonts w:ascii="ＭＳ 明朝" w:hAnsi="ＭＳ 明朝" w:hint="eastAsia"/>
          <w:sz w:val="22"/>
          <w:szCs w:val="22"/>
        </w:rPr>
        <w:t>方針に齟齬がないよう配慮するとともに、その計画書を基本として委託業務を</w:t>
      </w:r>
      <w:r w:rsidR="00895E0F" w:rsidRPr="0063610A">
        <w:rPr>
          <w:rFonts w:ascii="ＭＳ 明朝" w:hAnsi="ＭＳ 明朝" w:hint="eastAsia"/>
          <w:sz w:val="22"/>
          <w:szCs w:val="22"/>
        </w:rPr>
        <w:t>行う</w:t>
      </w:r>
      <w:r w:rsidR="00140182">
        <w:rPr>
          <w:rFonts w:ascii="ＭＳ 明朝" w:hAnsi="ＭＳ 明朝" w:hint="eastAsia"/>
          <w:sz w:val="22"/>
          <w:szCs w:val="22"/>
        </w:rPr>
        <w:t>。</w:t>
      </w:r>
    </w:p>
    <w:p w14:paraId="2C52AEAA" w14:textId="77777777" w:rsidR="00140182" w:rsidRPr="00B9289E" w:rsidRDefault="00140182" w:rsidP="00140182">
      <w:pPr>
        <w:jc w:val="left"/>
        <w:rPr>
          <w:rFonts w:asciiTheme="majorEastAsia" w:eastAsiaTheme="majorEastAsia" w:hAnsiTheme="majorEastAsia"/>
          <w:sz w:val="22"/>
          <w:szCs w:val="22"/>
        </w:rPr>
      </w:pPr>
      <w:r w:rsidRPr="00B9289E">
        <w:rPr>
          <w:rFonts w:asciiTheme="majorEastAsia" w:eastAsiaTheme="majorEastAsia" w:hAnsiTheme="majorEastAsia" w:hint="eastAsia"/>
          <w:sz w:val="22"/>
          <w:szCs w:val="22"/>
        </w:rPr>
        <w:t>（２）業務管理</w:t>
      </w:r>
    </w:p>
    <w:p w14:paraId="7B036DF2" w14:textId="77777777" w:rsidR="00140182" w:rsidRDefault="00140182" w:rsidP="00140182">
      <w:pPr>
        <w:ind w:leftChars="202" w:left="424"/>
        <w:jc w:val="left"/>
        <w:rPr>
          <w:rFonts w:ascii="ＭＳ 明朝" w:hAnsi="ＭＳ 明朝"/>
          <w:sz w:val="22"/>
          <w:szCs w:val="22"/>
        </w:rPr>
      </w:pPr>
      <w:r>
        <w:rPr>
          <w:rFonts w:ascii="ＭＳ 明朝" w:hAnsi="ＭＳ 明朝" w:hint="eastAsia"/>
          <w:sz w:val="22"/>
          <w:szCs w:val="22"/>
        </w:rPr>
        <w:t xml:space="preserve">　乙は、常に委託業務の実施状況を把握し、</w:t>
      </w:r>
      <w:r w:rsidR="00895E0F" w:rsidRPr="0063610A">
        <w:rPr>
          <w:rFonts w:ascii="ＭＳ 明朝" w:hAnsi="ＭＳ 明朝" w:hint="eastAsia"/>
          <w:sz w:val="22"/>
          <w:szCs w:val="22"/>
        </w:rPr>
        <w:t>円滑に</w:t>
      </w:r>
      <w:r>
        <w:rPr>
          <w:rFonts w:ascii="ＭＳ 明朝" w:hAnsi="ＭＳ 明朝" w:hint="eastAsia"/>
          <w:sz w:val="22"/>
          <w:szCs w:val="22"/>
        </w:rPr>
        <w:t>業務を遂行するため、十分な体制のもとで計画</w:t>
      </w:r>
      <w:r w:rsidR="00764720">
        <w:rPr>
          <w:rFonts w:ascii="ＭＳ 明朝" w:hAnsi="ＭＳ 明朝" w:hint="eastAsia"/>
          <w:sz w:val="22"/>
          <w:szCs w:val="22"/>
        </w:rPr>
        <w:t>的に</w:t>
      </w:r>
      <w:r>
        <w:rPr>
          <w:rFonts w:ascii="ＭＳ 明朝" w:hAnsi="ＭＳ 明朝" w:hint="eastAsia"/>
          <w:sz w:val="22"/>
          <w:szCs w:val="22"/>
        </w:rPr>
        <w:t>業務を遂行する。</w:t>
      </w:r>
    </w:p>
    <w:p w14:paraId="4D9DD3FA" w14:textId="77777777" w:rsidR="00140182" w:rsidRDefault="00140182" w:rsidP="00140182">
      <w:pPr>
        <w:ind w:leftChars="202" w:left="424"/>
        <w:jc w:val="left"/>
        <w:rPr>
          <w:rFonts w:ascii="ＭＳ 明朝" w:hAnsi="ＭＳ 明朝"/>
          <w:sz w:val="22"/>
          <w:szCs w:val="22"/>
        </w:rPr>
      </w:pPr>
      <w:r>
        <w:rPr>
          <w:rFonts w:ascii="ＭＳ 明朝" w:hAnsi="ＭＳ 明朝" w:hint="eastAsia"/>
          <w:sz w:val="22"/>
          <w:szCs w:val="22"/>
        </w:rPr>
        <w:t xml:space="preserve">　また、乙は、</w:t>
      </w:r>
      <w:r w:rsidR="000D1DEA">
        <w:rPr>
          <w:rFonts w:ascii="ＭＳ 明朝" w:hAnsi="ＭＳ 明朝" w:hint="eastAsia"/>
          <w:sz w:val="22"/>
          <w:szCs w:val="22"/>
        </w:rPr>
        <w:t>３</w:t>
      </w:r>
      <w:r>
        <w:rPr>
          <w:rFonts w:ascii="ＭＳ 明朝" w:hAnsi="ＭＳ 明朝" w:hint="eastAsia"/>
          <w:sz w:val="22"/>
          <w:szCs w:val="22"/>
        </w:rPr>
        <w:t>（１）の運営計画の変更を行う場合には、その内容を必要に応じて甲と協議して決定する。併せて、委託業務に係る事務の改善にも努めること。</w:t>
      </w:r>
    </w:p>
    <w:p w14:paraId="3AD9E96C" w14:textId="77777777" w:rsidR="009405ED" w:rsidRDefault="006D4F2E" w:rsidP="009405ED">
      <w:pPr>
        <w:ind w:leftChars="202" w:left="424"/>
        <w:jc w:val="left"/>
        <w:rPr>
          <w:rFonts w:ascii="ＭＳ 明朝" w:hAnsi="ＭＳ 明朝"/>
          <w:sz w:val="22"/>
          <w:szCs w:val="22"/>
        </w:rPr>
      </w:pPr>
      <w:r>
        <w:rPr>
          <w:rFonts w:ascii="ＭＳ 明朝" w:hAnsi="ＭＳ 明朝" w:hint="eastAsia"/>
          <w:sz w:val="22"/>
          <w:szCs w:val="22"/>
        </w:rPr>
        <w:t xml:space="preserve">　委託業務の進捗状況については、四半期に</w:t>
      </w:r>
      <w:r w:rsidR="00764720">
        <w:rPr>
          <w:rFonts w:ascii="ＭＳ 明朝" w:hAnsi="ＭＳ 明朝" w:hint="eastAsia"/>
          <w:sz w:val="22"/>
          <w:szCs w:val="22"/>
        </w:rPr>
        <w:t>１</w:t>
      </w:r>
      <w:r>
        <w:rPr>
          <w:rFonts w:ascii="ＭＳ 明朝" w:hAnsi="ＭＳ 明朝" w:hint="eastAsia"/>
          <w:sz w:val="22"/>
          <w:szCs w:val="22"/>
        </w:rPr>
        <w:t>回、</w:t>
      </w:r>
      <w:r w:rsidR="00764720">
        <w:rPr>
          <w:rFonts w:ascii="ＭＳ 明朝" w:hAnsi="ＭＳ 明朝" w:hint="eastAsia"/>
          <w:sz w:val="22"/>
          <w:szCs w:val="22"/>
        </w:rPr>
        <w:t>「８　成果物・報告書」により</w:t>
      </w:r>
      <w:r>
        <w:rPr>
          <w:rFonts w:ascii="ＭＳ 明朝" w:hAnsi="ＭＳ 明朝" w:hint="eastAsia"/>
          <w:sz w:val="22"/>
          <w:szCs w:val="22"/>
        </w:rPr>
        <w:t>甲に報告すること。</w:t>
      </w:r>
    </w:p>
    <w:p w14:paraId="54DCB8A3" w14:textId="77777777" w:rsidR="00140182" w:rsidRPr="00B9289E" w:rsidRDefault="00140182" w:rsidP="00140182">
      <w:pPr>
        <w:jc w:val="left"/>
        <w:rPr>
          <w:rFonts w:asciiTheme="majorEastAsia" w:eastAsiaTheme="majorEastAsia" w:hAnsiTheme="majorEastAsia"/>
          <w:sz w:val="22"/>
          <w:szCs w:val="22"/>
        </w:rPr>
      </w:pPr>
      <w:r w:rsidRPr="00B9289E">
        <w:rPr>
          <w:rFonts w:asciiTheme="majorEastAsia" w:eastAsiaTheme="majorEastAsia" w:hAnsiTheme="majorEastAsia" w:hint="eastAsia"/>
          <w:sz w:val="22"/>
          <w:szCs w:val="22"/>
        </w:rPr>
        <w:t>（３）個人情報保護の徹底</w:t>
      </w:r>
    </w:p>
    <w:p w14:paraId="32A42E57" w14:textId="77777777" w:rsidR="00140182" w:rsidRPr="00140182" w:rsidRDefault="00140182" w:rsidP="00066E8D">
      <w:pPr>
        <w:ind w:leftChars="202" w:left="424"/>
        <w:jc w:val="left"/>
        <w:rPr>
          <w:rFonts w:ascii="ＭＳ 明朝" w:hAnsi="ＭＳ 明朝"/>
          <w:sz w:val="22"/>
          <w:szCs w:val="22"/>
        </w:rPr>
      </w:pPr>
      <w:r>
        <w:rPr>
          <w:rFonts w:ascii="ＭＳ 明朝" w:hAnsi="ＭＳ 明朝" w:hint="eastAsia"/>
          <w:sz w:val="22"/>
          <w:szCs w:val="22"/>
        </w:rPr>
        <w:t xml:space="preserve">　</w:t>
      </w:r>
      <w:r w:rsidR="00066E8D">
        <w:rPr>
          <w:rFonts w:ascii="ＭＳ 明朝" w:hAnsi="ＭＳ 明朝" w:hint="eastAsia"/>
          <w:sz w:val="22"/>
          <w:szCs w:val="22"/>
        </w:rPr>
        <w:t>乙は、委託業務の遂行に当たり、「岡山県個人情報保護条例」を理解し、</w:t>
      </w:r>
      <w:r w:rsidR="00764720">
        <w:rPr>
          <w:rFonts w:ascii="ＭＳ 明朝" w:hAnsi="ＭＳ 明朝" w:hint="eastAsia"/>
          <w:sz w:val="22"/>
          <w:szCs w:val="22"/>
        </w:rPr>
        <w:t>「７　個人情報の保護」により個人情報の保護を行う。</w:t>
      </w:r>
    </w:p>
    <w:p w14:paraId="5F929360" w14:textId="77777777" w:rsidR="00810233" w:rsidRPr="006B4616" w:rsidRDefault="00A8240B" w:rsidP="00810233">
      <w:pPr>
        <w:jc w:val="left"/>
        <w:rPr>
          <w:rFonts w:asciiTheme="majorEastAsia" w:eastAsiaTheme="majorEastAsia" w:hAnsiTheme="majorEastAsia"/>
          <w:sz w:val="22"/>
          <w:szCs w:val="22"/>
        </w:rPr>
      </w:pPr>
      <w:r w:rsidRPr="00B9289E">
        <w:rPr>
          <w:rFonts w:asciiTheme="majorEastAsia" w:eastAsiaTheme="majorEastAsia" w:hAnsiTheme="majorEastAsia" w:hint="eastAsia"/>
          <w:sz w:val="22"/>
          <w:szCs w:val="22"/>
        </w:rPr>
        <w:t>（４）権利の帰属</w:t>
      </w:r>
    </w:p>
    <w:p w14:paraId="152CA690" w14:textId="77777777" w:rsidR="00A8240B" w:rsidRDefault="00A8240B" w:rsidP="00810233">
      <w:pPr>
        <w:jc w:val="left"/>
        <w:rPr>
          <w:rFonts w:ascii="ＭＳ 明朝" w:hAnsi="ＭＳ 明朝"/>
          <w:sz w:val="22"/>
          <w:szCs w:val="22"/>
        </w:rPr>
      </w:pPr>
      <w:r>
        <w:rPr>
          <w:rFonts w:ascii="ＭＳ 明朝" w:hAnsi="ＭＳ 明朝" w:hint="eastAsia"/>
          <w:sz w:val="22"/>
          <w:szCs w:val="22"/>
        </w:rPr>
        <w:t xml:space="preserve">　　　本業務の実施により得た成果物は、甲に帰属する。</w:t>
      </w:r>
    </w:p>
    <w:p w14:paraId="6CFEB03C" w14:textId="77777777" w:rsidR="00A8240B" w:rsidRPr="00B9289E" w:rsidRDefault="00A8240B" w:rsidP="00810233">
      <w:pPr>
        <w:jc w:val="left"/>
        <w:rPr>
          <w:rFonts w:asciiTheme="majorEastAsia" w:eastAsiaTheme="majorEastAsia" w:hAnsiTheme="majorEastAsia"/>
          <w:sz w:val="22"/>
          <w:szCs w:val="22"/>
        </w:rPr>
      </w:pPr>
      <w:r w:rsidRPr="00B9289E">
        <w:rPr>
          <w:rFonts w:asciiTheme="majorEastAsia" w:eastAsiaTheme="majorEastAsia" w:hAnsiTheme="majorEastAsia" w:hint="eastAsia"/>
          <w:sz w:val="22"/>
          <w:szCs w:val="22"/>
        </w:rPr>
        <w:t>（５）再委託等の禁止</w:t>
      </w:r>
    </w:p>
    <w:p w14:paraId="01BBEA68" w14:textId="77777777" w:rsidR="00A8240B" w:rsidRPr="00A8240B" w:rsidRDefault="00A8240B" w:rsidP="00A8240B">
      <w:pPr>
        <w:ind w:leftChars="202" w:left="424"/>
        <w:jc w:val="left"/>
        <w:rPr>
          <w:rFonts w:ascii="ＭＳ 明朝" w:hAnsi="ＭＳ 明朝"/>
          <w:sz w:val="22"/>
          <w:szCs w:val="22"/>
        </w:rPr>
      </w:pPr>
      <w:r>
        <w:rPr>
          <w:rFonts w:ascii="ＭＳ 明朝" w:hAnsi="ＭＳ 明朝" w:hint="eastAsia"/>
          <w:sz w:val="22"/>
          <w:szCs w:val="22"/>
        </w:rPr>
        <w:t xml:space="preserve">　乙は、甲の承認を得なければ、この契約に係る義務の履行を第三者に委託し、この契約に係る権利を第三者に譲渡し、又はこの契約に係る義務を第三者に承継させてはならない。</w:t>
      </w:r>
    </w:p>
    <w:p w14:paraId="211C4DF5" w14:textId="77777777" w:rsidR="00A8240B" w:rsidRPr="006B4616" w:rsidRDefault="00A8240B" w:rsidP="00810233">
      <w:pPr>
        <w:jc w:val="left"/>
        <w:rPr>
          <w:rFonts w:asciiTheme="majorEastAsia" w:eastAsiaTheme="majorEastAsia" w:hAnsiTheme="majorEastAsia"/>
          <w:sz w:val="22"/>
          <w:szCs w:val="22"/>
        </w:rPr>
      </w:pPr>
      <w:r w:rsidRPr="006B4616">
        <w:rPr>
          <w:rFonts w:asciiTheme="majorEastAsia" w:eastAsiaTheme="majorEastAsia" w:hAnsiTheme="majorEastAsia" w:hint="eastAsia"/>
          <w:sz w:val="22"/>
          <w:szCs w:val="22"/>
        </w:rPr>
        <w:t>（６）業務遂行に係る甲への報告等</w:t>
      </w:r>
    </w:p>
    <w:p w14:paraId="55E76FFE" w14:textId="77777777" w:rsidR="00A8240B" w:rsidRDefault="00A8240B" w:rsidP="00A8240B">
      <w:pPr>
        <w:ind w:leftChars="202" w:left="424"/>
        <w:jc w:val="left"/>
        <w:rPr>
          <w:rFonts w:ascii="ＭＳ 明朝" w:hAnsi="ＭＳ 明朝"/>
          <w:sz w:val="22"/>
          <w:szCs w:val="22"/>
        </w:rPr>
      </w:pPr>
      <w:r>
        <w:rPr>
          <w:rFonts w:ascii="ＭＳ 明朝" w:hAnsi="ＭＳ 明朝" w:hint="eastAsia"/>
          <w:sz w:val="22"/>
          <w:szCs w:val="22"/>
        </w:rPr>
        <w:t xml:space="preserve">　委託業務の遂行に当たり、</w:t>
      </w:r>
      <w:r w:rsidR="00107AAD">
        <w:rPr>
          <w:rFonts w:ascii="ＭＳ 明朝" w:hAnsi="ＭＳ 明朝" w:hint="eastAsia"/>
          <w:sz w:val="22"/>
          <w:szCs w:val="22"/>
        </w:rPr>
        <w:t>不測の事態等により</w:t>
      </w:r>
      <w:r>
        <w:rPr>
          <w:rFonts w:ascii="ＭＳ 明朝" w:hAnsi="ＭＳ 明朝" w:hint="eastAsia"/>
          <w:sz w:val="22"/>
          <w:szCs w:val="22"/>
        </w:rPr>
        <w:t>業務</w:t>
      </w:r>
      <w:r w:rsidR="00107AAD">
        <w:rPr>
          <w:rFonts w:ascii="ＭＳ 明朝" w:hAnsi="ＭＳ 明朝" w:hint="eastAsia"/>
          <w:sz w:val="22"/>
          <w:szCs w:val="22"/>
        </w:rPr>
        <w:t>の</w:t>
      </w:r>
      <w:r>
        <w:rPr>
          <w:rFonts w:ascii="ＭＳ 明朝" w:hAnsi="ＭＳ 明朝" w:hint="eastAsia"/>
          <w:sz w:val="22"/>
          <w:szCs w:val="22"/>
        </w:rPr>
        <w:t>遂行に遅延が生じる見込みとなった場合</w:t>
      </w:r>
      <w:r w:rsidR="00107AAD">
        <w:rPr>
          <w:rFonts w:ascii="ＭＳ 明朝" w:hAnsi="ＭＳ 明朝" w:hint="eastAsia"/>
          <w:sz w:val="22"/>
          <w:szCs w:val="22"/>
        </w:rPr>
        <w:t>や</w:t>
      </w:r>
      <w:r>
        <w:rPr>
          <w:rFonts w:ascii="ＭＳ 明朝" w:hAnsi="ＭＳ 明朝" w:hint="eastAsia"/>
          <w:sz w:val="22"/>
          <w:szCs w:val="22"/>
        </w:rPr>
        <w:t>、その他取扱いに疑義が生じた場合は、直ちに甲へ報告し、協議すること。</w:t>
      </w:r>
    </w:p>
    <w:p w14:paraId="2AC058C3" w14:textId="77777777" w:rsidR="00A8240B" w:rsidRDefault="00A8240B" w:rsidP="00A8240B">
      <w:pPr>
        <w:ind w:leftChars="202" w:left="424"/>
        <w:jc w:val="left"/>
        <w:rPr>
          <w:rFonts w:ascii="ＭＳ 明朝" w:hAnsi="ＭＳ 明朝"/>
          <w:sz w:val="22"/>
          <w:szCs w:val="22"/>
        </w:rPr>
      </w:pPr>
      <w:r>
        <w:rPr>
          <w:rFonts w:ascii="ＭＳ 明朝" w:hAnsi="ＭＳ 明朝" w:hint="eastAsia"/>
          <w:sz w:val="22"/>
          <w:szCs w:val="22"/>
        </w:rPr>
        <w:t xml:space="preserve">　</w:t>
      </w:r>
    </w:p>
    <w:p w14:paraId="301A037D" w14:textId="77777777" w:rsidR="00B9289E" w:rsidRPr="002A286A" w:rsidRDefault="007565B4" w:rsidP="00B9289E">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４</w:t>
      </w:r>
      <w:r w:rsidR="00B9289E" w:rsidRPr="002A286A">
        <w:rPr>
          <w:rFonts w:asciiTheme="majorEastAsia" w:eastAsiaTheme="majorEastAsia" w:hAnsiTheme="majorEastAsia" w:hint="eastAsia"/>
          <w:sz w:val="22"/>
          <w:szCs w:val="22"/>
        </w:rPr>
        <w:t xml:space="preserve">　契約期間</w:t>
      </w:r>
    </w:p>
    <w:p w14:paraId="7104934C" w14:textId="0E2779D7" w:rsidR="00B9289E" w:rsidRDefault="00B9289E" w:rsidP="00B9289E">
      <w:pPr>
        <w:jc w:val="left"/>
        <w:rPr>
          <w:rFonts w:ascii="ＭＳ 明朝" w:hAnsi="ＭＳ 明朝"/>
          <w:sz w:val="22"/>
          <w:szCs w:val="22"/>
        </w:rPr>
      </w:pPr>
      <w:r>
        <w:rPr>
          <w:rFonts w:ascii="ＭＳ 明朝" w:hAnsi="ＭＳ 明朝" w:hint="eastAsia"/>
          <w:sz w:val="22"/>
          <w:szCs w:val="22"/>
        </w:rPr>
        <w:t xml:space="preserve">　　契約期間は、</w:t>
      </w:r>
      <w:r w:rsidR="002D6A43">
        <w:rPr>
          <w:rFonts w:ascii="ＭＳ 明朝" w:hAnsi="ＭＳ 明朝" w:hint="eastAsia"/>
          <w:sz w:val="22"/>
          <w:szCs w:val="22"/>
        </w:rPr>
        <w:t>令和８年４月１日</w:t>
      </w:r>
      <w:r>
        <w:rPr>
          <w:rFonts w:ascii="ＭＳ 明朝" w:hAnsi="ＭＳ 明朝" w:hint="eastAsia"/>
          <w:sz w:val="22"/>
          <w:szCs w:val="22"/>
        </w:rPr>
        <w:t>から令和</w:t>
      </w:r>
      <w:r w:rsidR="002D6A43">
        <w:rPr>
          <w:rFonts w:ascii="ＭＳ 明朝" w:hAnsi="ＭＳ 明朝" w:hint="eastAsia"/>
          <w:sz w:val="22"/>
          <w:szCs w:val="22"/>
        </w:rPr>
        <w:t>９</w:t>
      </w:r>
      <w:r>
        <w:rPr>
          <w:rFonts w:ascii="ＭＳ 明朝" w:hAnsi="ＭＳ 明朝" w:hint="eastAsia"/>
          <w:sz w:val="22"/>
          <w:szCs w:val="22"/>
        </w:rPr>
        <w:t>年３月３１日までとする。</w:t>
      </w:r>
    </w:p>
    <w:p w14:paraId="5793AFFC" w14:textId="77777777" w:rsidR="00A8240B" w:rsidRDefault="00A8240B" w:rsidP="00810233">
      <w:pPr>
        <w:jc w:val="left"/>
        <w:rPr>
          <w:rFonts w:ascii="ＭＳ 明朝" w:hAnsi="ＭＳ 明朝"/>
          <w:sz w:val="22"/>
          <w:szCs w:val="22"/>
        </w:rPr>
      </w:pPr>
    </w:p>
    <w:p w14:paraId="57D34D9B" w14:textId="77777777" w:rsidR="00FC0B15" w:rsidRPr="00D95752" w:rsidRDefault="007565B4" w:rsidP="00FC0B15">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５</w:t>
      </w:r>
      <w:r w:rsidR="00FC0B15" w:rsidRPr="00D95752">
        <w:rPr>
          <w:rFonts w:asciiTheme="majorEastAsia" w:eastAsiaTheme="majorEastAsia" w:hAnsiTheme="majorEastAsia" w:hint="eastAsia"/>
          <w:sz w:val="22"/>
          <w:szCs w:val="22"/>
        </w:rPr>
        <w:t xml:space="preserve">　委託金額</w:t>
      </w:r>
    </w:p>
    <w:p w14:paraId="60552533" w14:textId="1DDF3AB0" w:rsidR="00FC0B15" w:rsidRDefault="00FC0B15" w:rsidP="00FC0B15">
      <w:pPr>
        <w:rPr>
          <w:rFonts w:ascii="ＭＳ 明朝" w:hAnsi="ＭＳ 明朝"/>
          <w:sz w:val="22"/>
          <w:szCs w:val="22"/>
        </w:rPr>
      </w:pPr>
      <w:r w:rsidRPr="00D95752">
        <w:rPr>
          <w:rFonts w:ascii="ＭＳ 明朝" w:hAnsi="ＭＳ 明朝" w:hint="eastAsia"/>
          <w:sz w:val="22"/>
          <w:szCs w:val="22"/>
        </w:rPr>
        <w:t xml:space="preserve">　　</w:t>
      </w:r>
      <w:r w:rsidR="002D6A43">
        <w:rPr>
          <w:rFonts w:ascii="ＭＳ 明朝" w:hAnsi="ＭＳ 明朝" w:hint="eastAsia"/>
          <w:sz w:val="22"/>
          <w:szCs w:val="22"/>
        </w:rPr>
        <w:t>９</w:t>
      </w:r>
      <w:r w:rsidR="00BA5B23">
        <w:rPr>
          <w:rFonts w:ascii="ＭＳ 明朝" w:hAnsi="ＭＳ 明朝" w:hint="eastAsia"/>
          <w:sz w:val="22"/>
          <w:szCs w:val="22"/>
        </w:rPr>
        <w:t>，</w:t>
      </w:r>
      <w:r w:rsidR="00E92820">
        <w:rPr>
          <w:rFonts w:ascii="ＭＳ 明朝" w:hAnsi="ＭＳ 明朝" w:hint="eastAsia"/>
          <w:sz w:val="22"/>
          <w:szCs w:val="22"/>
        </w:rPr>
        <w:t>６８７</w:t>
      </w:r>
      <w:r w:rsidR="00BA5B23">
        <w:rPr>
          <w:rFonts w:ascii="ＭＳ 明朝" w:hAnsi="ＭＳ 明朝" w:hint="eastAsia"/>
          <w:sz w:val="22"/>
          <w:szCs w:val="22"/>
        </w:rPr>
        <w:t>，</w:t>
      </w:r>
      <w:r w:rsidR="00E92820">
        <w:rPr>
          <w:rFonts w:ascii="ＭＳ 明朝" w:hAnsi="ＭＳ 明朝" w:hint="eastAsia"/>
          <w:sz w:val="22"/>
          <w:szCs w:val="22"/>
        </w:rPr>
        <w:t>３０</w:t>
      </w:r>
      <w:r w:rsidR="007049E2">
        <w:rPr>
          <w:rFonts w:ascii="ＭＳ 明朝" w:hAnsi="ＭＳ 明朝" w:hint="eastAsia"/>
          <w:sz w:val="22"/>
          <w:szCs w:val="22"/>
        </w:rPr>
        <w:t>０</w:t>
      </w:r>
      <w:r w:rsidRPr="00696D2F">
        <w:rPr>
          <w:rFonts w:ascii="ＭＳ 明朝" w:hAnsi="ＭＳ 明朝" w:hint="eastAsia"/>
          <w:color w:val="000000" w:themeColor="text1"/>
          <w:sz w:val="22"/>
          <w:szCs w:val="22"/>
        </w:rPr>
        <w:t>円</w:t>
      </w:r>
      <w:r w:rsidRPr="00D95752">
        <w:rPr>
          <w:rFonts w:ascii="ＭＳ 明朝" w:hAnsi="ＭＳ 明朝" w:hint="eastAsia"/>
          <w:sz w:val="22"/>
          <w:szCs w:val="22"/>
        </w:rPr>
        <w:t>（</w:t>
      </w:r>
      <w:r w:rsidR="004937D5">
        <w:rPr>
          <w:rFonts w:ascii="ＭＳ 明朝" w:hAnsi="ＭＳ 明朝" w:hint="eastAsia"/>
          <w:sz w:val="22"/>
          <w:szCs w:val="22"/>
        </w:rPr>
        <w:t>消費税及び地方消費税額を含む。</w:t>
      </w:r>
      <w:r w:rsidRPr="00D95752">
        <w:rPr>
          <w:rFonts w:ascii="ＭＳ 明朝" w:hAnsi="ＭＳ 明朝" w:hint="eastAsia"/>
          <w:sz w:val="22"/>
          <w:szCs w:val="22"/>
        </w:rPr>
        <w:t>）を上限とする。</w:t>
      </w:r>
    </w:p>
    <w:p w14:paraId="3D80F2F7" w14:textId="77777777" w:rsidR="00FC0B15" w:rsidRPr="00A8240B" w:rsidRDefault="00895E0F" w:rsidP="00BA5B23">
      <w:pPr>
        <w:rPr>
          <w:rFonts w:ascii="ＭＳ 明朝" w:hAnsi="ＭＳ 明朝"/>
          <w:sz w:val="22"/>
          <w:szCs w:val="22"/>
        </w:rPr>
      </w:pPr>
      <w:r>
        <w:rPr>
          <w:rFonts w:ascii="ＭＳ 明朝" w:hAnsi="ＭＳ 明朝" w:hint="eastAsia"/>
          <w:sz w:val="22"/>
          <w:szCs w:val="22"/>
        </w:rPr>
        <w:t xml:space="preserve">　　</w:t>
      </w:r>
    </w:p>
    <w:p w14:paraId="16F5B49E" w14:textId="77777777" w:rsidR="00A8240B" w:rsidRPr="00292358" w:rsidRDefault="007565B4" w:rsidP="00810233">
      <w:pPr>
        <w:jc w:val="left"/>
        <w:rPr>
          <w:rFonts w:asciiTheme="majorEastAsia" w:eastAsiaTheme="majorEastAsia" w:hAnsiTheme="majorEastAsia"/>
          <w:sz w:val="22"/>
          <w:szCs w:val="22"/>
        </w:rPr>
      </w:pPr>
      <w:r w:rsidRPr="00895E0F">
        <w:rPr>
          <w:rFonts w:asciiTheme="majorEastAsia" w:eastAsiaTheme="majorEastAsia" w:hAnsiTheme="majorEastAsia" w:hint="eastAsia"/>
          <w:sz w:val="22"/>
          <w:szCs w:val="22"/>
        </w:rPr>
        <w:t>６</w:t>
      </w:r>
      <w:r w:rsidR="00B9289E" w:rsidRPr="00895E0F">
        <w:rPr>
          <w:rFonts w:asciiTheme="majorEastAsia" w:eastAsiaTheme="majorEastAsia" w:hAnsiTheme="majorEastAsia" w:hint="eastAsia"/>
          <w:sz w:val="22"/>
          <w:szCs w:val="22"/>
        </w:rPr>
        <w:t xml:space="preserve">　委託業務の</w:t>
      </w:r>
      <w:r w:rsidR="00764720" w:rsidRPr="00895E0F">
        <w:rPr>
          <w:rFonts w:asciiTheme="majorEastAsia" w:eastAsiaTheme="majorEastAsia" w:hAnsiTheme="majorEastAsia" w:hint="eastAsia"/>
          <w:sz w:val="22"/>
          <w:szCs w:val="22"/>
        </w:rPr>
        <w:t>内容</w:t>
      </w:r>
    </w:p>
    <w:p w14:paraId="6B1EBE6E" w14:textId="77777777" w:rsidR="00AF2A28" w:rsidRDefault="007565B4" w:rsidP="001059FD">
      <w:pPr>
        <w:ind w:leftChars="146" w:left="307" w:firstLineChars="100" w:firstLine="2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本</w:t>
      </w:r>
      <w:r w:rsidR="00AF2A28">
        <w:rPr>
          <w:rFonts w:asciiTheme="minorEastAsia" w:eastAsiaTheme="minorEastAsia" w:hAnsiTheme="minorEastAsia" w:cs="ＭＳゴシック" w:hint="eastAsia"/>
          <w:kern w:val="0"/>
          <w:sz w:val="22"/>
          <w:szCs w:val="22"/>
        </w:rPr>
        <w:t>委託業務は、</w:t>
      </w:r>
      <w:r w:rsidR="004D6DA7">
        <w:rPr>
          <w:rFonts w:asciiTheme="minorEastAsia" w:eastAsiaTheme="minorEastAsia" w:hAnsiTheme="minorEastAsia" w:cs="ＭＳゴシック" w:hint="eastAsia"/>
          <w:kern w:val="0"/>
          <w:sz w:val="22"/>
          <w:szCs w:val="22"/>
        </w:rPr>
        <w:t>県内全域を対象とするものである</w:t>
      </w:r>
      <w:r w:rsidR="00AF2A28">
        <w:rPr>
          <w:rFonts w:asciiTheme="minorEastAsia" w:eastAsiaTheme="minorEastAsia" w:hAnsiTheme="minorEastAsia" w:cs="ＭＳゴシック" w:hint="eastAsia"/>
          <w:kern w:val="0"/>
          <w:sz w:val="22"/>
          <w:szCs w:val="22"/>
        </w:rPr>
        <w:t>。</w:t>
      </w:r>
    </w:p>
    <w:p w14:paraId="157C622C" w14:textId="77777777" w:rsidR="00590244" w:rsidRDefault="006B4616" w:rsidP="001059FD">
      <w:pPr>
        <w:ind w:leftChars="146" w:left="307" w:firstLineChars="100" w:firstLine="2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乙は、以下の業務を実施する。</w:t>
      </w:r>
      <w:r w:rsidR="004D6DA7">
        <w:rPr>
          <w:rFonts w:asciiTheme="minorEastAsia" w:eastAsiaTheme="minorEastAsia" w:hAnsiTheme="minorEastAsia" w:cs="ＭＳゴシック" w:hint="eastAsia"/>
          <w:kern w:val="0"/>
          <w:sz w:val="22"/>
          <w:szCs w:val="22"/>
        </w:rPr>
        <w:t>業務内容を総括する</w:t>
      </w:r>
      <w:r w:rsidR="001F1CE7">
        <w:rPr>
          <w:rFonts w:asciiTheme="minorEastAsia" w:eastAsiaTheme="minorEastAsia" w:hAnsiTheme="minorEastAsia" w:cs="ＭＳゴシック" w:hint="eastAsia"/>
          <w:kern w:val="0"/>
          <w:sz w:val="22"/>
          <w:szCs w:val="22"/>
        </w:rPr>
        <w:t>子どもの居場所</w:t>
      </w:r>
      <w:r w:rsidR="004D6DA7">
        <w:rPr>
          <w:rFonts w:asciiTheme="minorEastAsia" w:eastAsiaTheme="minorEastAsia" w:hAnsiTheme="minorEastAsia" w:cs="ＭＳゴシック" w:hint="eastAsia"/>
          <w:kern w:val="0"/>
          <w:sz w:val="22"/>
          <w:szCs w:val="22"/>
        </w:rPr>
        <w:t>コーディネーターを１名配置する。地域的なつながりの観点から、各地域を担当する地域コーディネーターを</w:t>
      </w:r>
      <w:r w:rsidR="004D6DA7">
        <w:rPr>
          <w:rFonts w:asciiTheme="minorEastAsia" w:eastAsiaTheme="minorEastAsia" w:hAnsiTheme="minorEastAsia" w:cs="ＭＳゴシック" w:hint="eastAsia"/>
          <w:kern w:val="0"/>
          <w:sz w:val="22"/>
          <w:szCs w:val="22"/>
        </w:rPr>
        <w:lastRenderedPageBreak/>
        <w:t>配置することができる。</w:t>
      </w:r>
    </w:p>
    <w:p w14:paraId="5FCEEE26" w14:textId="77777777" w:rsidR="00847A9C" w:rsidRDefault="00847A9C" w:rsidP="00847A9C">
      <w:pPr>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（１）おかやま子ども支援ネットワーク事業</w:t>
      </w:r>
    </w:p>
    <w:p w14:paraId="2093228A" w14:textId="77777777" w:rsidR="00936641" w:rsidRPr="005A48D4" w:rsidRDefault="00D67071" w:rsidP="00D67071">
      <w:pPr>
        <w:ind w:firstLineChars="193" w:firstLine="425"/>
        <w:rPr>
          <w:rFonts w:asciiTheme="minorEastAsia" w:eastAsiaTheme="minorEastAsia" w:hAnsiTheme="minorEastAsia" w:cs="ＭＳゴシック"/>
          <w:kern w:val="0"/>
          <w:sz w:val="22"/>
          <w:szCs w:val="22"/>
          <w:bdr w:val="single" w:sz="4" w:space="0" w:color="auto"/>
        </w:rPr>
      </w:pPr>
      <w:r w:rsidRPr="005A48D4">
        <w:rPr>
          <w:rFonts w:asciiTheme="minorEastAsia" w:eastAsiaTheme="minorEastAsia" w:hAnsiTheme="minorEastAsia" w:cs="ＭＳゴシック" w:hint="eastAsia"/>
          <w:kern w:val="0"/>
          <w:sz w:val="22"/>
          <w:szCs w:val="22"/>
          <w:bdr w:val="single" w:sz="4" w:space="0" w:color="auto"/>
        </w:rPr>
        <w:t>①</w:t>
      </w:r>
      <w:r w:rsidR="00936641" w:rsidRPr="005A48D4">
        <w:rPr>
          <w:rFonts w:asciiTheme="minorEastAsia" w:eastAsiaTheme="minorEastAsia" w:hAnsiTheme="minorEastAsia" w:cs="ＭＳゴシック" w:hint="eastAsia"/>
          <w:kern w:val="0"/>
          <w:sz w:val="22"/>
          <w:szCs w:val="22"/>
          <w:bdr w:val="single" w:sz="4" w:space="0" w:color="auto"/>
        </w:rPr>
        <w:t xml:space="preserve">　</w:t>
      </w:r>
      <w:r w:rsidR="00BA5B23">
        <w:rPr>
          <w:rFonts w:asciiTheme="minorEastAsia" w:eastAsiaTheme="minorEastAsia" w:hAnsiTheme="minorEastAsia" w:cs="ＭＳゴシック" w:hint="eastAsia"/>
          <w:kern w:val="0"/>
          <w:sz w:val="22"/>
          <w:szCs w:val="22"/>
          <w:bdr w:val="single" w:sz="4" w:space="0" w:color="auto"/>
        </w:rPr>
        <w:t>子どもの居場所の開設相談・運営相談窓口の設置</w:t>
      </w:r>
    </w:p>
    <w:p w14:paraId="47A0CFD7" w14:textId="77777777" w:rsidR="00BA5B23" w:rsidRDefault="00BA5B23" w:rsidP="00C63435">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子どもの居場所づくりに取り組む民間団体等に対して、</w:t>
      </w:r>
      <w:r w:rsidR="001D414E">
        <w:rPr>
          <w:rFonts w:asciiTheme="minorEastAsia" w:eastAsiaTheme="minorEastAsia" w:hAnsiTheme="minorEastAsia" w:cs="ＭＳゴシック" w:hint="eastAsia"/>
          <w:kern w:val="0"/>
          <w:sz w:val="22"/>
          <w:szCs w:val="22"/>
        </w:rPr>
        <w:t>居場所の開設や運営の相談対応やアドバイス等の支援を実施するための相談窓口を設置し、相談支援を行う。</w:t>
      </w:r>
    </w:p>
    <w:p w14:paraId="7F523E6C" w14:textId="77777777" w:rsidR="001D414E" w:rsidRDefault="001D414E" w:rsidP="00C63435">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相談内容によっては、現地訪問を行う。</w:t>
      </w:r>
    </w:p>
    <w:p w14:paraId="1131B4D7" w14:textId="77777777" w:rsidR="001D414E" w:rsidRPr="005A48D4" w:rsidRDefault="001D414E" w:rsidP="001D414E">
      <w:pPr>
        <w:ind w:firstLineChars="193" w:firstLine="425"/>
        <w:rPr>
          <w:rFonts w:asciiTheme="minorEastAsia" w:eastAsiaTheme="minorEastAsia" w:hAnsiTheme="minorEastAsia" w:cs="ＭＳゴシック"/>
          <w:kern w:val="0"/>
          <w:sz w:val="22"/>
          <w:szCs w:val="22"/>
          <w:bdr w:val="single" w:sz="4" w:space="0" w:color="auto"/>
        </w:rPr>
      </w:pPr>
      <w:r>
        <w:rPr>
          <w:rFonts w:asciiTheme="minorEastAsia" w:eastAsiaTheme="minorEastAsia" w:hAnsiTheme="minorEastAsia" w:cs="ＭＳゴシック" w:hint="eastAsia"/>
          <w:kern w:val="0"/>
          <w:sz w:val="22"/>
          <w:szCs w:val="22"/>
          <w:bdr w:val="single" w:sz="4" w:space="0" w:color="auto"/>
        </w:rPr>
        <w:t>②</w:t>
      </w:r>
      <w:r w:rsidRPr="005A48D4">
        <w:rPr>
          <w:rFonts w:asciiTheme="minorEastAsia" w:eastAsiaTheme="minorEastAsia" w:hAnsiTheme="minorEastAsia" w:cs="ＭＳゴシック" w:hint="eastAsia"/>
          <w:kern w:val="0"/>
          <w:sz w:val="22"/>
          <w:szCs w:val="22"/>
          <w:bdr w:val="single" w:sz="4" w:space="0" w:color="auto"/>
        </w:rPr>
        <w:t xml:space="preserve">　</w:t>
      </w:r>
      <w:r>
        <w:rPr>
          <w:rFonts w:asciiTheme="minorEastAsia" w:eastAsiaTheme="minorEastAsia" w:hAnsiTheme="minorEastAsia" w:cs="ＭＳゴシック" w:hint="eastAsia"/>
          <w:kern w:val="0"/>
          <w:sz w:val="22"/>
          <w:szCs w:val="22"/>
          <w:bdr w:val="single" w:sz="4" w:space="0" w:color="auto"/>
        </w:rPr>
        <w:t>ネットワークの加入促進・拡大</w:t>
      </w:r>
    </w:p>
    <w:p w14:paraId="4A4F88F9" w14:textId="77777777" w:rsidR="002D6A43" w:rsidRDefault="001D414E" w:rsidP="002D6A43">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令和６年度までに実施した「おかやま子ども支援ネットワーク事業」で形成したネットワークを全県統一し、新たな加入者を発掘し、ネットワークのさらなる拡大を行う。年に１回以上は参加団体の活動状況を確認する</w:t>
      </w:r>
      <w:r w:rsidR="002D6A43" w:rsidRPr="002D6A43">
        <w:rPr>
          <w:rFonts w:asciiTheme="minorEastAsia" w:eastAsiaTheme="minorEastAsia" w:hAnsiTheme="minorEastAsia" w:cs="ＭＳゴシック" w:hint="eastAsia"/>
          <w:kern w:val="0"/>
          <w:sz w:val="22"/>
          <w:szCs w:val="22"/>
        </w:rPr>
        <w:t>とともに、参加団体の所在地の状況を見える化する。</w:t>
      </w:r>
    </w:p>
    <w:p w14:paraId="21192F0F" w14:textId="4CA0A7BB" w:rsidR="001D414E" w:rsidRDefault="001D414E" w:rsidP="002D6A43">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bdr w:val="single" w:sz="4" w:space="0" w:color="auto"/>
        </w:rPr>
        <w:t>③</w:t>
      </w:r>
      <w:r w:rsidRPr="005A48D4">
        <w:rPr>
          <w:rFonts w:asciiTheme="minorEastAsia" w:eastAsiaTheme="minorEastAsia" w:hAnsiTheme="minorEastAsia" w:cs="ＭＳゴシック" w:hint="eastAsia"/>
          <w:kern w:val="0"/>
          <w:sz w:val="22"/>
          <w:szCs w:val="22"/>
          <w:bdr w:val="single" w:sz="4" w:space="0" w:color="auto"/>
        </w:rPr>
        <w:t xml:space="preserve">　</w:t>
      </w:r>
      <w:r>
        <w:rPr>
          <w:rFonts w:asciiTheme="minorEastAsia" w:eastAsiaTheme="minorEastAsia" w:hAnsiTheme="minorEastAsia" w:cs="ＭＳゴシック" w:hint="eastAsia"/>
          <w:kern w:val="0"/>
          <w:sz w:val="22"/>
          <w:szCs w:val="22"/>
          <w:bdr w:val="single" w:sz="4" w:space="0" w:color="auto"/>
        </w:rPr>
        <w:t>子どもの居場所運営者への研修会の開催</w:t>
      </w:r>
    </w:p>
    <w:p w14:paraId="5E2F1462" w14:textId="77777777" w:rsidR="0048686D" w:rsidRDefault="001D414E" w:rsidP="00C63435">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w:t>
      </w:r>
      <w:r w:rsidR="0048686D">
        <w:rPr>
          <w:rFonts w:asciiTheme="minorEastAsia" w:eastAsiaTheme="minorEastAsia" w:hAnsiTheme="minorEastAsia" w:cs="ＭＳゴシック" w:hint="eastAsia"/>
          <w:kern w:val="0"/>
          <w:sz w:val="22"/>
          <w:szCs w:val="22"/>
        </w:rPr>
        <w:t>居場所運営者の対応力の向上や居場所・行政・ＳＳＷ等の横の連携を強化するために研修会を実施する。</w:t>
      </w:r>
    </w:p>
    <w:p w14:paraId="4F2DEDCF" w14:textId="77777777" w:rsidR="001D414E" w:rsidRDefault="0048686D" w:rsidP="00C63435">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bdr w:val="single" w:sz="4" w:space="0" w:color="auto"/>
        </w:rPr>
        <w:t>④</w:t>
      </w:r>
      <w:r w:rsidRPr="005A48D4">
        <w:rPr>
          <w:rFonts w:asciiTheme="minorEastAsia" w:eastAsiaTheme="minorEastAsia" w:hAnsiTheme="minorEastAsia" w:cs="ＭＳゴシック" w:hint="eastAsia"/>
          <w:kern w:val="0"/>
          <w:sz w:val="22"/>
          <w:szCs w:val="22"/>
          <w:bdr w:val="single" w:sz="4" w:space="0" w:color="auto"/>
        </w:rPr>
        <w:t xml:space="preserve">　</w:t>
      </w:r>
      <w:r>
        <w:rPr>
          <w:rFonts w:asciiTheme="minorEastAsia" w:eastAsiaTheme="minorEastAsia" w:hAnsiTheme="minorEastAsia" w:cs="ＭＳゴシック" w:hint="eastAsia"/>
          <w:kern w:val="0"/>
          <w:sz w:val="22"/>
          <w:szCs w:val="22"/>
          <w:bdr w:val="single" w:sz="4" w:space="0" w:color="auto"/>
        </w:rPr>
        <w:t>ネットワーク参加団体間の交流促進</w:t>
      </w:r>
    </w:p>
    <w:p w14:paraId="300901DB" w14:textId="262B572E" w:rsidR="001D414E" w:rsidRDefault="0048686D" w:rsidP="00C63435">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w:t>
      </w:r>
      <w:r w:rsidR="002D6A43" w:rsidRPr="002D6A43">
        <w:rPr>
          <w:rFonts w:asciiTheme="minorEastAsia" w:eastAsiaTheme="minorEastAsia" w:hAnsiTheme="minorEastAsia" w:cs="ＭＳゴシック" w:hint="eastAsia"/>
          <w:kern w:val="0"/>
          <w:sz w:val="22"/>
          <w:szCs w:val="22"/>
        </w:rPr>
        <w:t>備前・備中・美作圏域において年２回以上</w:t>
      </w:r>
      <w:r w:rsidR="002D6A43">
        <w:rPr>
          <w:rFonts w:asciiTheme="minorEastAsia" w:eastAsiaTheme="minorEastAsia" w:hAnsiTheme="minorEastAsia" w:cs="ＭＳゴシック" w:hint="eastAsia"/>
          <w:kern w:val="0"/>
          <w:sz w:val="22"/>
          <w:szCs w:val="22"/>
        </w:rPr>
        <w:t>、</w:t>
      </w:r>
      <w:r>
        <w:rPr>
          <w:rFonts w:asciiTheme="minorEastAsia" w:eastAsiaTheme="minorEastAsia" w:hAnsiTheme="minorEastAsia" w:cs="ＭＳゴシック" w:hint="eastAsia"/>
          <w:kern w:val="0"/>
          <w:sz w:val="22"/>
          <w:szCs w:val="22"/>
        </w:rPr>
        <w:t>ネットワーク参加団体が定期的に集い、各団体の活動の情報交換や困り事等を共有することで、相互扶助や連携</w:t>
      </w:r>
      <w:r w:rsidR="00CC125F">
        <w:rPr>
          <w:rFonts w:asciiTheme="minorEastAsia" w:eastAsiaTheme="minorEastAsia" w:hAnsiTheme="minorEastAsia" w:cs="ＭＳゴシック" w:hint="eastAsia"/>
          <w:kern w:val="0"/>
          <w:sz w:val="22"/>
          <w:szCs w:val="22"/>
        </w:rPr>
        <w:t>を推進する。</w:t>
      </w:r>
    </w:p>
    <w:p w14:paraId="5B7CDE67" w14:textId="77777777" w:rsidR="00CC125F" w:rsidRDefault="00CC125F" w:rsidP="00CC125F">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bdr w:val="single" w:sz="4" w:space="0" w:color="auto"/>
        </w:rPr>
        <w:t>⑤</w:t>
      </w:r>
      <w:r w:rsidRPr="005A48D4">
        <w:rPr>
          <w:rFonts w:asciiTheme="minorEastAsia" w:eastAsiaTheme="minorEastAsia" w:hAnsiTheme="minorEastAsia" w:cs="ＭＳゴシック" w:hint="eastAsia"/>
          <w:kern w:val="0"/>
          <w:sz w:val="22"/>
          <w:szCs w:val="22"/>
          <w:bdr w:val="single" w:sz="4" w:space="0" w:color="auto"/>
        </w:rPr>
        <w:t xml:space="preserve">　</w:t>
      </w:r>
      <w:r w:rsidR="00AA33A2">
        <w:rPr>
          <w:rFonts w:asciiTheme="minorEastAsia" w:eastAsiaTheme="minorEastAsia" w:hAnsiTheme="minorEastAsia" w:cs="ＭＳゴシック" w:hint="eastAsia"/>
          <w:kern w:val="0"/>
          <w:sz w:val="22"/>
          <w:szCs w:val="22"/>
          <w:bdr w:val="single" w:sz="4" w:space="0" w:color="auto"/>
        </w:rPr>
        <w:t>おかやま子ども支援ネットワーク事業や</w:t>
      </w:r>
      <w:r>
        <w:rPr>
          <w:rFonts w:asciiTheme="minorEastAsia" w:eastAsiaTheme="minorEastAsia" w:hAnsiTheme="minorEastAsia" w:cs="ＭＳゴシック" w:hint="eastAsia"/>
          <w:kern w:val="0"/>
          <w:sz w:val="22"/>
          <w:szCs w:val="22"/>
          <w:bdr w:val="single" w:sz="4" w:space="0" w:color="auto"/>
        </w:rPr>
        <w:t>子どもの居場所の情報発信</w:t>
      </w:r>
    </w:p>
    <w:p w14:paraId="606CEE5B" w14:textId="77777777" w:rsidR="001D414E" w:rsidRPr="00CC125F" w:rsidRDefault="00CC125F" w:rsidP="00C63435">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本事業</w:t>
      </w:r>
      <w:r w:rsidR="00AA33A2">
        <w:rPr>
          <w:rFonts w:asciiTheme="minorEastAsia" w:eastAsiaTheme="minorEastAsia" w:hAnsiTheme="minorEastAsia" w:cs="ＭＳゴシック" w:hint="eastAsia"/>
          <w:kern w:val="0"/>
          <w:sz w:val="22"/>
          <w:szCs w:val="22"/>
        </w:rPr>
        <w:t>及び子どもの居場所</w:t>
      </w:r>
      <w:r>
        <w:rPr>
          <w:rFonts w:asciiTheme="minorEastAsia" w:eastAsiaTheme="minorEastAsia" w:hAnsiTheme="minorEastAsia" w:cs="ＭＳゴシック" w:hint="eastAsia"/>
          <w:kern w:val="0"/>
          <w:sz w:val="22"/>
          <w:szCs w:val="22"/>
        </w:rPr>
        <w:t>のＰＲをFacebook、Instagram等のＳＮＳを活用して行う。</w:t>
      </w:r>
    </w:p>
    <w:p w14:paraId="4E010A33" w14:textId="77777777" w:rsidR="00BA5B23" w:rsidRDefault="00CC125F" w:rsidP="00C63435">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bdr w:val="single" w:sz="4" w:space="0" w:color="auto"/>
        </w:rPr>
        <w:t>⑥</w:t>
      </w:r>
      <w:r w:rsidRPr="005A48D4">
        <w:rPr>
          <w:rFonts w:asciiTheme="minorEastAsia" w:eastAsiaTheme="minorEastAsia" w:hAnsiTheme="minorEastAsia" w:cs="ＭＳゴシック" w:hint="eastAsia"/>
          <w:kern w:val="0"/>
          <w:sz w:val="22"/>
          <w:szCs w:val="22"/>
          <w:bdr w:val="single" w:sz="4" w:space="0" w:color="auto"/>
        </w:rPr>
        <w:t xml:space="preserve">　</w:t>
      </w:r>
      <w:r>
        <w:rPr>
          <w:rFonts w:asciiTheme="minorEastAsia" w:eastAsiaTheme="minorEastAsia" w:hAnsiTheme="minorEastAsia" w:cs="ＭＳゴシック" w:hint="eastAsia"/>
          <w:kern w:val="0"/>
          <w:sz w:val="22"/>
          <w:szCs w:val="22"/>
          <w:bdr w:val="single" w:sz="4" w:space="0" w:color="auto"/>
        </w:rPr>
        <w:t>子ども食堂がない又は少ない市町村における子ども食堂の体験機会の提供</w:t>
      </w:r>
    </w:p>
    <w:p w14:paraId="18F12B02" w14:textId="7AC04330" w:rsidR="00BA5B23" w:rsidRDefault="00CC125F" w:rsidP="00C63435">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子ども食堂がない又は少ない市町村において、市町村や市町村社会福祉協議会等の協力を得ながら、臨時で子ども食堂を</w:t>
      </w:r>
      <w:r w:rsidR="002D6A43">
        <w:rPr>
          <w:rFonts w:asciiTheme="minorEastAsia" w:eastAsiaTheme="minorEastAsia" w:hAnsiTheme="minorEastAsia" w:cs="ＭＳゴシック" w:hint="eastAsia"/>
          <w:kern w:val="0"/>
          <w:sz w:val="22"/>
          <w:szCs w:val="22"/>
        </w:rPr>
        <w:t>年１回以上</w:t>
      </w:r>
      <w:r>
        <w:rPr>
          <w:rFonts w:asciiTheme="minorEastAsia" w:eastAsiaTheme="minorEastAsia" w:hAnsiTheme="minorEastAsia" w:cs="ＭＳゴシック" w:hint="eastAsia"/>
          <w:kern w:val="0"/>
          <w:sz w:val="22"/>
          <w:szCs w:val="22"/>
        </w:rPr>
        <w:t>開設する。地域の子どもやその保護者、子ども食堂に興味のある方に子ども食堂の雰囲気を体験してもらい、開催市町村での子ども食堂の開設につなげる。</w:t>
      </w:r>
    </w:p>
    <w:p w14:paraId="173D1928" w14:textId="77777777" w:rsidR="00CC125F" w:rsidRDefault="00CC125F" w:rsidP="00CC125F">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bdr w:val="single" w:sz="4" w:space="0" w:color="auto"/>
        </w:rPr>
        <w:t>⑦</w:t>
      </w:r>
      <w:r w:rsidRPr="005A48D4">
        <w:rPr>
          <w:rFonts w:asciiTheme="minorEastAsia" w:eastAsiaTheme="minorEastAsia" w:hAnsiTheme="minorEastAsia" w:cs="ＭＳゴシック" w:hint="eastAsia"/>
          <w:kern w:val="0"/>
          <w:sz w:val="22"/>
          <w:szCs w:val="22"/>
          <w:bdr w:val="single" w:sz="4" w:space="0" w:color="auto"/>
        </w:rPr>
        <w:t xml:space="preserve">　</w:t>
      </w:r>
      <w:r w:rsidR="002E1821">
        <w:rPr>
          <w:rFonts w:asciiTheme="minorEastAsia" w:eastAsiaTheme="minorEastAsia" w:hAnsiTheme="minorEastAsia" w:cs="ＭＳゴシック" w:hint="eastAsia"/>
          <w:kern w:val="0"/>
          <w:sz w:val="22"/>
          <w:szCs w:val="22"/>
          <w:bdr w:val="single" w:sz="4" w:space="0" w:color="auto"/>
        </w:rPr>
        <w:t>子どもの居場所への協力企業等の発掘、マッチング</w:t>
      </w:r>
    </w:p>
    <w:p w14:paraId="1DFACA4E" w14:textId="77777777" w:rsidR="00CC125F" w:rsidRDefault="002E1821" w:rsidP="00C63435">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金銭、食材、備品等の寄附により子どもの居場所を支援する協力企業等を発掘し、連携を行う。</w:t>
      </w:r>
    </w:p>
    <w:p w14:paraId="7D3F7AA1" w14:textId="77777777" w:rsidR="002E1821" w:rsidRDefault="002E1821" w:rsidP="002E1821">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bdr w:val="single" w:sz="4" w:space="0" w:color="auto"/>
        </w:rPr>
        <w:t>⑧</w:t>
      </w:r>
      <w:r w:rsidRPr="005A48D4">
        <w:rPr>
          <w:rFonts w:asciiTheme="minorEastAsia" w:eastAsiaTheme="minorEastAsia" w:hAnsiTheme="minorEastAsia" w:cs="ＭＳゴシック" w:hint="eastAsia"/>
          <w:kern w:val="0"/>
          <w:sz w:val="22"/>
          <w:szCs w:val="22"/>
          <w:bdr w:val="single" w:sz="4" w:space="0" w:color="auto"/>
        </w:rPr>
        <w:t xml:space="preserve">　</w:t>
      </w:r>
      <w:r>
        <w:rPr>
          <w:rFonts w:asciiTheme="minorEastAsia" w:eastAsiaTheme="minorEastAsia" w:hAnsiTheme="minorEastAsia" w:cs="ＭＳゴシック" w:hint="eastAsia"/>
          <w:kern w:val="0"/>
          <w:sz w:val="22"/>
          <w:szCs w:val="22"/>
          <w:bdr w:val="single" w:sz="4" w:space="0" w:color="auto"/>
        </w:rPr>
        <w:t>食材、寄附金等の情報提供や配布等の調整</w:t>
      </w:r>
    </w:p>
    <w:p w14:paraId="07507791" w14:textId="77777777" w:rsidR="00BA5B23" w:rsidRPr="002E1821" w:rsidRDefault="002E1821" w:rsidP="00C63435">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⑦で連携した協力企業等から支援を受けた物資や寄附金等をネットワーク参加団体へ分配するとともに、助成金などの情報提供を行う。</w:t>
      </w:r>
    </w:p>
    <w:p w14:paraId="35079991" w14:textId="77777777" w:rsidR="002E1821" w:rsidRDefault="00C62EE4" w:rsidP="00C63435">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bdr w:val="single" w:sz="4" w:space="0" w:color="auto"/>
        </w:rPr>
        <w:t>⑨</w:t>
      </w:r>
      <w:r w:rsidR="002E1821" w:rsidRPr="005A48D4">
        <w:rPr>
          <w:rFonts w:asciiTheme="minorEastAsia" w:eastAsiaTheme="minorEastAsia" w:hAnsiTheme="minorEastAsia" w:cs="ＭＳゴシック" w:hint="eastAsia"/>
          <w:kern w:val="0"/>
          <w:sz w:val="22"/>
          <w:szCs w:val="22"/>
          <w:bdr w:val="single" w:sz="4" w:space="0" w:color="auto"/>
        </w:rPr>
        <w:t xml:space="preserve">　</w:t>
      </w:r>
      <w:r>
        <w:rPr>
          <w:rFonts w:asciiTheme="minorEastAsia" w:eastAsiaTheme="minorEastAsia" w:hAnsiTheme="minorEastAsia" w:cs="ＭＳゴシック" w:hint="eastAsia"/>
          <w:kern w:val="0"/>
          <w:sz w:val="22"/>
          <w:szCs w:val="22"/>
          <w:bdr w:val="single" w:sz="4" w:space="0" w:color="auto"/>
        </w:rPr>
        <w:t>ボランティアの育成・マッチング</w:t>
      </w:r>
    </w:p>
    <w:p w14:paraId="7F9B29BC" w14:textId="77777777" w:rsidR="002E1821" w:rsidRDefault="00C62EE4" w:rsidP="00C63435">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子どもの貧困や子どもの居場所に対する県民の理解を深め、居場所に関わる人（ボランティア）を増やす</w:t>
      </w:r>
      <w:r w:rsidR="00D055D3">
        <w:rPr>
          <w:rFonts w:asciiTheme="minorEastAsia" w:eastAsiaTheme="minorEastAsia" w:hAnsiTheme="minorEastAsia" w:cs="ＭＳゴシック" w:hint="eastAsia"/>
          <w:kern w:val="0"/>
          <w:sz w:val="22"/>
          <w:szCs w:val="22"/>
        </w:rPr>
        <w:t>取組を行い、</w:t>
      </w:r>
      <w:r>
        <w:rPr>
          <w:rFonts w:asciiTheme="minorEastAsia" w:eastAsiaTheme="minorEastAsia" w:hAnsiTheme="minorEastAsia" w:cs="ＭＳゴシック" w:hint="eastAsia"/>
          <w:kern w:val="0"/>
          <w:sz w:val="22"/>
          <w:szCs w:val="22"/>
        </w:rPr>
        <w:t>ボランティアと子どもの居場所とのマッチングを行う。</w:t>
      </w:r>
    </w:p>
    <w:p w14:paraId="7E9D1E3C" w14:textId="77777777" w:rsidR="00C62EE4" w:rsidRDefault="00C62EE4" w:rsidP="00C62EE4">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bdr w:val="single" w:sz="4" w:space="0" w:color="auto"/>
        </w:rPr>
        <w:t>⑩</w:t>
      </w:r>
      <w:r w:rsidRPr="005A48D4">
        <w:rPr>
          <w:rFonts w:asciiTheme="minorEastAsia" w:eastAsiaTheme="minorEastAsia" w:hAnsiTheme="minorEastAsia" w:cs="ＭＳゴシック" w:hint="eastAsia"/>
          <w:kern w:val="0"/>
          <w:sz w:val="22"/>
          <w:szCs w:val="22"/>
          <w:bdr w:val="single" w:sz="4" w:space="0" w:color="auto"/>
        </w:rPr>
        <w:t xml:space="preserve">　</w:t>
      </w:r>
      <w:r>
        <w:rPr>
          <w:rFonts w:asciiTheme="minorEastAsia" w:eastAsiaTheme="minorEastAsia" w:hAnsiTheme="minorEastAsia" w:cs="ＭＳゴシック" w:hint="eastAsia"/>
          <w:kern w:val="0"/>
          <w:sz w:val="22"/>
          <w:szCs w:val="22"/>
          <w:bdr w:val="single" w:sz="4" w:space="0" w:color="auto"/>
        </w:rPr>
        <w:t>市町村及び市町村社会福祉協議会との連携</w:t>
      </w:r>
    </w:p>
    <w:p w14:paraId="6C9DD742" w14:textId="77777777" w:rsidR="002E1821" w:rsidRDefault="00C62EE4" w:rsidP="00C63435">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lastRenderedPageBreak/>
        <w:t xml:space="preserve">　子どもの居場所の周知や困難な状況にある子どもを適切に関係機関へつなぐためには、市町村や市町村社会福祉協議会との日頃からの</w:t>
      </w:r>
      <w:r w:rsidR="009A3941">
        <w:rPr>
          <w:rFonts w:asciiTheme="minorEastAsia" w:eastAsiaTheme="minorEastAsia" w:hAnsiTheme="minorEastAsia" w:cs="ＭＳゴシック" w:hint="eastAsia"/>
          <w:kern w:val="0"/>
          <w:sz w:val="22"/>
          <w:szCs w:val="22"/>
        </w:rPr>
        <w:t>つながり</w:t>
      </w:r>
      <w:r w:rsidR="00B82129">
        <w:rPr>
          <w:rFonts w:asciiTheme="minorEastAsia" w:eastAsiaTheme="minorEastAsia" w:hAnsiTheme="minorEastAsia" w:cs="ＭＳゴシック" w:hint="eastAsia"/>
          <w:kern w:val="0"/>
          <w:sz w:val="22"/>
          <w:szCs w:val="22"/>
        </w:rPr>
        <w:t>が重要であるため、市町村等への本事業の周知や情報交換等を行</w:t>
      </w:r>
      <w:r w:rsidR="009A3941">
        <w:rPr>
          <w:rFonts w:asciiTheme="minorEastAsia" w:eastAsiaTheme="minorEastAsia" w:hAnsiTheme="minorEastAsia" w:cs="ＭＳゴシック" w:hint="eastAsia"/>
          <w:kern w:val="0"/>
          <w:sz w:val="22"/>
          <w:szCs w:val="22"/>
        </w:rPr>
        <w:t>ない、連携を促進する。</w:t>
      </w:r>
    </w:p>
    <w:p w14:paraId="7E57FBBB" w14:textId="77777777" w:rsidR="00B82129" w:rsidRDefault="00B82129" w:rsidP="00B82129">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bdr w:val="single" w:sz="4" w:space="0" w:color="auto"/>
        </w:rPr>
        <w:t>⑪</w:t>
      </w:r>
      <w:r w:rsidRPr="005A48D4">
        <w:rPr>
          <w:rFonts w:asciiTheme="minorEastAsia" w:eastAsiaTheme="minorEastAsia" w:hAnsiTheme="minorEastAsia" w:cs="ＭＳゴシック" w:hint="eastAsia"/>
          <w:kern w:val="0"/>
          <w:sz w:val="22"/>
          <w:szCs w:val="22"/>
          <w:bdr w:val="single" w:sz="4" w:space="0" w:color="auto"/>
        </w:rPr>
        <w:t xml:space="preserve">　</w:t>
      </w:r>
      <w:r w:rsidR="004D2B3D">
        <w:rPr>
          <w:rFonts w:asciiTheme="minorEastAsia" w:eastAsiaTheme="minorEastAsia" w:hAnsiTheme="minorEastAsia" w:cs="ＭＳゴシック" w:hint="eastAsia"/>
          <w:kern w:val="0"/>
          <w:sz w:val="22"/>
          <w:szCs w:val="22"/>
          <w:bdr w:val="single" w:sz="4" w:space="0" w:color="auto"/>
        </w:rPr>
        <w:t>岡山県子どもの居場所登録</w:t>
      </w:r>
      <w:r>
        <w:rPr>
          <w:rFonts w:asciiTheme="minorEastAsia" w:eastAsiaTheme="minorEastAsia" w:hAnsiTheme="minorEastAsia" w:cs="ＭＳゴシック" w:hint="eastAsia"/>
          <w:kern w:val="0"/>
          <w:sz w:val="22"/>
          <w:szCs w:val="22"/>
          <w:bdr w:val="single" w:sz="4" w:space="0" w:color="auto"/>
        </w:rPr>
        <w:t>制度の実施</w:t>
      </w:r>
    </w:p>
    <w:p w14:paraId="10611F69" w14:textId="77777777" w:rsidR="00B82129" w:rsidRPr="00B82129" w:rsidRDefault="00B82129" w:rsidP="00C63435">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事故等の対応のための保険に加入するなど、一定の要件を満たした子どもの居場所を岡山県として</w:t>
      </w:r>
      <w:r w:rsidR="004D2B3D">
        <w:rPr>
          <w:rFonts w:asciiTheme="minorEastAsia" w:eastAsiaTheme="minorEastAsia" w:hAnsiTheme="minorEastAsia" w:cs="ＭＳゴシック" w:hint="eastAsia"/>
          <w:kern w:val="0"/>
          <w:sz w:val="22"/>
          <w:szCs w:val="22"/>
        </w:rPr>
        <w:t>登録</w:t>
      </w:r>
      <w:r>
        <w:rPr>
          <w:rFonts w:asciiTheme="minorEastAsia" w:eastAsiaTheme="minorEastAsia" w:hAnsiTheme="minorEastAsia" w:cs="ＭＳゴシック" w:hint="eastAsia"/>
          <w:kern w:val="0"/>
          <w:sz w:val="22"/>
          <w:szCs w:val="22"/>
        </w:rPr>
        <w:t>した上で県ホームページにて公表し、子どもの居場所の周知を行うため、本事業の周知・事前相談対応・申請受付などの事務を行う。</w:t>
      </w:r>
    </w:p>
    <w:p w14:paraId="3B432C5F" w14:textId="62D2FB43" w:rsidR="000C6EBB" w:rsidRDefault="002D6A43" w:rsidP="000C6EBB">
      <w:pPr>
        <w:ind w:leftChars="200" w:left="4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bdr w:val="single" w:sz="4" w:space="0" w:color="auto"/>
        </w:rPr>
        <w:t>⑫</w:t>
      </w:r>
      <w:r w:rsidR="000C6EBB" w:rsidRPr="005A48D4">
        <w:rPr>
          <w:rFonts w:asciiTheme="minorEastAsia" w:eastAsiaTheme="minorEastAsia" w:hAnsiTheme="minorEastAsia" w:cs="ＭＳゴシック" w:hint="eastAsia"/>
          <w:kern w:val="0"/>
          <w:sz w:val="22"/>
          <w:szCs w:val="22"/>
          <w:bdr w:val="single" w:sz="4" w:space="0" w:color="auto"/>
        </w:rPr>
        <w:t xml:space="preserve">　</w:t>
      </w:r>
      <w:r w:rsidR="000C6EBB">
        <w:rPr>
          <w:rFonts w:asciiTheme="minorEastAsia" w:eastAsiaTheme="minorEastAsia" w:hAnsiTheme="minorEastAsia" w:cs="ＭＳゴシック" w:hint="eastAsia"/>
          <w:kern w:val="0"/>
          <w:sz w:val="22"/>
          <w:szCs w:val="22"/>
          <w:bdr w:val="single" w:sz="4" w:space="0" w:color="auto"/>
        </w:rPr>
        <w:t>その他</w:t>
      </w:r>
    </w:p>
    <w:p w14:paraId="1B0A1C78" w14:textId="77777777" w:rsidR="0063610A" w:rsidRDefault="0063610A" w:rsidP="00847A9C">
      <w:pPr>
        <w:ind w:leftChars="200" w:left="420" w:firstLineChars="100" w:firstLine="2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上記のほか、本委託業務の目的の達成のために有効と考える取組があれば、提案の上、実施することができる。</w:t>
      </w:r>
    </w:p>
    <w:p w14:paraId="6DF2E6E8" w14:textId="77777777" w:rsidR="000877A9" w:rsidRDefault="000877A9" w:rsidP="00A47114">
      <w:pPr>
        <w:ind w:leftChars="202" w:left="424"/>
        <w:rPr>
          <w:rFonts w:asciiTheme="minorEastAsia" w:eastAsiaTheme="minorEastAsia" w:hAnsiTheme="minorEastAsia" w:cs="ＭＳゴシック"/>
          <w:kern w:val="0"/>
          <w:sz w:val="22"/>
          <w:szCs w:val="22"/>
        </w:rPr>
      </w:pPr>
    </w:p>
    <w:p w14:paraId="1A913EC8" w14:textId="77777777" w:rsidR="00847A9C" w:rsidRDefault="00847A9C" w:rsidP="00A47114">
      <w:pPr>
        <w:ind w:leftChars="202" w:left="424"/>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（２）</w:t>
      </w:r>
      <w:r w:rsidRPr="00847A9C">
        <w:rPr>
          <w:rFonts w:asciiTheme="minorEastAsia" w:eastAsiaTheme="minorEastAsia" w:hAnsiTheme="minorEastAsia" w:cs="ＭＳゴシック" w:hint="eastAsia"/>
          <w:kern w:val="0"/>
          <w:sz w:val="22"/>
          <w:szCs w:val="22"/>
        </w:rPr>
        <w:t>本委託業務における甲との情報共有及び連携</w:t>
      </w:r>
    </w:p>
    <w:p w14:paraId="512232BB" w14:textId="77777777" w:rsidR="006D4F2E" w:rsidRDefault="00D67071" w:rsidP="00847A9C">
      <w:pPr>
        <w:ind w:leftChars="187" w:left="393" w:firstLineChars="100" w:firstLine="2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乙は、委託業務を遂行するうえで、本県関係機関との情報共有や連携を行い、</w:t>
      </w:r>
      <w:r w:rsidR="00A7486B">
        <w:rPr>
          <w:rFonts w:asciiTheme="minorEastAsia" w:eastAsiaTheme="minorEastAsia" w:hAnsiTheme="minorEastAsia" w:cs="ＭＳゴシック" w:hint="eastAsia"/>
          <w:kern w:val="0"/>
          <w:sz w:val="22"/>
          <w:szCs w:val="22"/>
        </w:rPr>
        <w:t>必要に応じて情報交換会の開催などを行う。</w:t>
      </w:r>
      <w:r w:rsidR="00036D1F">
        <w:rPr>
          <w:rFonts w:asciiTheme="minorEastAsia" w:eastAsiaTheme="minorEastAsia" w:hAnsiTheme="minorEastAsia" w:cs="ＭＳゴシック" w:hint="eastAsia"/>
          <w:kern w:val="0"/>
          <w:sz w:val="22"/>
          <w:szCs w:val="22"/>
        </w:rPr>
        <w:t>この情報交換会は、本業務委託</w:t>
      </w:r>
      <w:r w:rsidR="00735955">
        <w:rPr>
          <w:rFonts w:asciiTheme="minorEastAsia" w:eastAsiaTheme="minorEastAsia" w:hAnsiTheme="minorEastAsia" w:cs="ＭＳゴシック" w:hint="eastAsia"/>
          <w:kern w:val="0"/>
          <w:sz w:val="22"/>
          <w:szCs w:val="22"/>
        </w:rPr>
        <w:t>水準</w:t>
      </w:r>
      <w:r w:rsidR="00036D1F">
        <w:rPr>
          <w:rFonts w:asciiTheme="minorEastAsia" w:eastAsiaTheme="minorEastAsia" w:hAnsiTheme="minorEastAsia" w:cs="ＭＳゴシック" w:hint="eastAsia"/>
          <w:kern w:val="0"/>
          <w:sz w:val="22"/>
          <w:szCs w:val="22"/>
        </w:rPr>
        <w:t>書の「</w:t>
      </w:r>
      <w:r w:rsidR="007B082D">
        <w:rPr>
          <w:rFonts w:asciiTheme="minorEastAsia" w:eastAsiaTheme="minorEastAsia" w:hAnsiTheme="minorEastAsia" w:cs="ＭＳゴシック" w:hint="eastAsia"/>
          <w:kern w:val="0"/>
          <w:sz w:val="22"/>
          <w:szCs w:val="22"/>
        </w:rPr>
        <w:t>３</w:t>
      </w:r>
      <w:r w:rsidR="00036D1F" w:rsidRPr="00036D1F">
        <w:rPr>
          <w:rFonts w:asciiTheme="minorEastAsia" w:eastAsiaTheme="minorEastAsia" w:hAnsiTheme="minorEastAsia" w:cs="ＭＳゴシック" w:hint="eastAsia"/>
          <w:kern w:val="0"/>
          <w:sz w:val="22"/>
          <w:szCs w:val="22"/>
        </w:rPr>
        <w:t xml:space="preserve">　委託業務に係る基本的な考え方及び留意事項等</w:t>
      </w:r>
      <w:r w:rsidR="00036D1F">
        <w:rPr>
          <w:rFonts w:asciiTheme="minorEastAsia" w:eastAsiaTheme="minorEastAsia" w:hAnsiTheme="minorEastAsia" w:cs="ＭＳゴシック" w:hint="eastAsia"/>
          <w:kern w:val="0"/>
          <w:sz w:val="22"/>
          <w:szCs w:val="22"/>
        </w:rPr>
        <w:t>」のうち</w:t>
      </w:r>
      <w:r w:rsidR="002A1B0E" w:rsidRPr="002A1B0E">
        <w:rPr>
          <w:rFonts w:asciiTheme="minorEastAsia" w:eastAsiaTheme="minorEastAsia" w:hAnsiTheme="minorEastAsia" w:cs="ＭＳゴシック" w:hint="eastAsia"/>
          <w:kern w:val="0"/>
          <w:sz w:val="22"/>
          <w:szCs w:val="22"/>
        </w:rPr>
        <w:t>（２）業務管理</w:t>
      </w:r>
      <w:r w:rsidR="002A1B0E">
        <w:rPr>
          <w:rFonts w:asciiTheme="minorEastAsia" w:eastAsiaTheme="minorEastAsia" w:hAnsiTheme="minorEastAsia" w:cs="ＭＳゴシック" w:hint="eastAsia"/>
          <w:kern w:val="0"/>
          <w:sz w:val="22"/>
          <w:szCs w:val="22"/>
        </w:rPr>
        <w:t>の四半期に一度の甲への報告と併せて開催することも可能とする。</w:t>
      </w:r>
    </w:p>
    <w:p w14:paraId="280112FE" w14:textId="77777777" w:rsidR="000877A9" w:rsidRDefault="000877A9" w:rsidP="00A7486B">
      <w:pPr>
        <w:ind w:leftChars="187" w:left="426" w:hangingChars="15" w:hanging="33"/>
        <w:rPr>
          <w:rFonts w:asciiTheme="minorEastAsia" w:eastAsiaTheme="minorEastAsia" w:hAnsiTheme="minorEastAsia" w:cs="ＭＳゴシック"/>
          <w:kern w:val="0"/>
          <w:sz w:val="22"/>
          <w:szCs w:val="22"/>
        </w:rPr>
      </w:pPr>
    </w:p>
    <w:p w14:paraId="4C4252B2" w14:textId="77777777" w:rsidR="00847A9C" w:rsidRDefault="00847A9C" w:rsidP="00A7486B">
      <w:pPr>
        <w:ind w:leftChars="187" w:left="426" w:hangingChars="15" w:hanging="33"/>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（３）</w:t>
      </w:r>
      <w:r w:rsidRPr="00847A9C">
        <w:rPr>
          <w:rFonts w:asciiTheme="minorEastAsia" w:eastAsiaTheme="minorEastAsia" w:hAnsiTheme="minorEastAsia" w:cs="ＭＳゴシック" w:hint="eastAsia"/>
          <w:kern w:val="0"/>
          <w:sz w:val="22"/>
          <w:szCs w:val="22"/>
        </w:rPr>
        <w:t>年間事業報告書（年度末）等の作成</w:t>
      </w:r>
    </w:p>
    <w:p w14:paraId="276B47E3" w14:textId="77777777" w:rsidR="006D4F2E" w:rsidRDefault="00B70564" w:rsidP="006D4F2E">
      <w:pPr>
        <w:ind w:left="440" w:hangingChars="200" w:hanging="44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w:t>
      </w:r>
      <w:r w:rsidR="006D4F2E">
        <w:rPr>
          <w:rFonts w:asciiTheme="minorEastAsia" w:eastAsiaTheme="minorEastAsia" w:hAnsiTheme="minorEastAsia" w:cs="ＭＳゴシック" w:hint="eastAsia"/>
          <w:kern w:val="0"/>
          <w:sz w:val="22"/>
          <w:szCs w:val="22"/>
        </w:rPr>
        <w:t xml:space="preserve">　　</w:t>
      </w:r>
      <w:r w:rsidR="007B082D">
        <w:rPr>
          <w:rFonts w:asciiTheme="minorEastAsia" w:eastAsiaTheme="minorEastAsia" w:hAnsiTheme="minorEastAsia" w:cs="ＭＳゴシック" w:hint="eastAsia"/>
          <w:kern w:val="0"/>
          <w:sz w:val="22"/>
          <w:szCs w:val="22"/>
        </w:rPr>
        <w:t>「８　成果物・報告書」により、</w:t>
      </w:r>
      <w:r w:rsidR="006D4F2E" w:rsidRPr="006D4F2E">
        <w:rPr>
          <w:rFonts w:asciiTheme="minorEastAsia" w:eastAsiaTheme="minorEastAsia" w:hAnsiTheme="minorEastAsia" w:cs="ＭＳゴシック" w:hint="eastAsia"/>
          <w:kern w:val="0"/>
          <w:sz w:val="22"/>
          <w:szCs w:val="22"/>
        </w:rPr>
        <w:t>一連業務の概要</w:t>
      </w:r>
      <w:r w:rsidR="006D4F2E">
        <w:rPr>
          <w:rFonts w:asciiTheme="minorEastAsia" w:eastAsiaTheme="minorEastAsia" w:hAnsiTheme="minorEastAsia" w:cs="ＭＳゴシック" w:hint="eastAsia"/>
          <w:kern w:val="0"/>
          <w:sz w:val="22"/>
          <w:szCs w:val="22"/>
        </w:rPr>
        <w:t>、実績及び</w:t>
      </w:r>
      <w:r w:rsidR="006D4F2E" w:rsidRPr="006D4F2E">
        <w:rPr>
          <w:rFonts w:asciiTheme="minorEastAsia" w:eastAsiaTheme="minorEastAsia" w:hAnsiTheme="minorEastAsia" w:cs="ＭＳゴシック" w:hint="eastAsia"/>
          <w:kern w:val="0"/>
          <w:sz w:val="22"/>
          <w:szCs w:val="22"/>
        </w:rPr>
        <w:t>記録写</w:t>
      </w:r>
      <w:r w:rsidR="007B082D">
        <w:rPr>
          <w:rFonts w:asciiTheme="minorEastAsia" w:eastAsiaTheme="minorEastAsia" w:hAnsiTheme="minorEastAsia" w:cs="ＭＳゴシック" w:hint="eastAsia"/>
          <w:kern w:val="0"/>
          <w:sz w:val="22"/>
          <w:szCs w:val="22"/>
        </w:rPr>
        <w:t>真と合わせた</w:t>
      </w:r>
      <w:r w:rsidR="00573FC2">
        <w:rPr>
          <w:rFonts w:asciiTheme="minorEastAsia" w:eastAsiaTheme="minorEastAsia" w:hAnsiTheme="minorEastAsia" w:cs="ＭＳゴシック" w:hint="eastAsia"/>
          <w:kern w:val="0"/>
          <w:sz w:val="22"/>
          <w:szCs w:val="22"/>
        </w:rPr>
        <w:t>「年間事業報告書（年度末）」</w:t>
      </w:r>
      <w:r w:rsidR="007B082D">
        <w:rPr>
          <w:rFonts w:asciiTheme="minorEastAsia" w:eastAsiaTheme="minorEastAsia" w:hAnsiTheme="minorEastAsia" w:cs="ＭＳゴシック" w:hint="eastAsia"/>
          <w:kern w:val="0"/>
          <w:sz w:val="22"/>
          <w:szCs w:val="22"/>
        </w:rPr>
        <w:t>を作成し、データ</w:t>
      </w:r>
      <w:r w:rsidR="006D4F2E" w:rsidRPr="006D4F2E">
        <w:rPr>
          <w:rFonts w:asciiTheme="minorEastAsia" w:eastAsiaTheme="minorEastAsia" w:hAnsiTheme="minorEastAsia" w:cs="ＭＳゴシック" w:hint="eastAsia"/>
          <w:kern w:val="0"/>
          <w:sz w:val="22"/>
          <w:szCs w:val="22"/>
        </w:rPr>
        <w:t>で提出する。</w:t>
      </w:r>
      <w:r w:rsidR="007B082D">
        <w:rPr>
          <w:rFonts w:asciiTheme="minorEastAsia" w:eastAsiaTheme="minorEastAsia" w:hAnsiTheme="minorEastAsia" w:cs="ＭＳゴシック" w:hint="eastAsia"/>
          <w:kern w:val="0"/>
          <w:sz w:val="22"/>
          <w:szCs w:val="22"/>
        </w:rPr>
        <w:t>なお、提出前に甲と調整するものとする。</w:t>
      </w:r>
    </w:p>
    <w:p w14:paraId="59B1A568" w14:textId="77777777" w:rsidR="00292358" w:rsidRDefault="00847A9C" w:rsidP="002D6A43">
      <w:pPr>
        <w:ind w:leftChars="202" w:left="424" w:firstLineChars="100" w:firstLine="2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また、</w:t>
      </w:r>
      <w:r w:rsidR="006D4F2E" w:rsidRPr="006D4F2E">
        <w:rPr>
          <w:rFonts w:asciiTheme="minorEastAsia" w:eastAsiaTheme="minorEastAsia" w:hAnsiTheme="minorEastAsia" w:cs="ＭＳゴシック" w:hint="eastAsia"/>
          <w:kern w:val="0"/>
          <w:sz w:val="22"/>
          <w:szCs w:val="22"/>
        </w:rPr>
        <w:t>「</w:t>
      </w:r>
      <w:r w:rsidR="00642C5A">
        <w:rPr>
          <w:rFonts w:asciiTheme="minorEastAsia" w:eastAsiaTheme="minorEastAsia" w:hAnsiTheme="minorEastAsia" w:cs="ＭＳゴシック" w:hint="eastAsia"/>
          <w:kern w:val="0"/>
          <w:sz w:val="22"/>
          <w:szCs w:val="22"/>
        </w:rPr>
        <w:t>年間事業</w:t>
      </w:r>
      <w:r w:rsidR="006D4F2E" w:rsidRPr="006D4F2E">
        <w:rPr>
          <w:rFonts w:asciiTheme="minorEastAsia" w:eastAsiaTheme="minorEastAsia" w:hAnsiTheme="minorEastAsia" w:cs="ＭＳゴシック" w:hint="eastAsia"/>
          <w:kern w:val="0"/>
          <w:sz w:val="22"/>
          <w:szCs w:val="22"/>
        </w:rPr>
        <w:t>報告書</w:t>
      </w:r>
      <w:r w:rsidR="007310F3">
        <w:rPr>
          <w:rFonts w:asciiTheme="minorEastAsia" w:eastAsiaTheme="minorEastAsia" w:hAnsiTheme="minorEastAsia" w:cs="ＭＳゴシック" w:hint="eastAsia"/>
          <w:kern w:val="0"/>
          <w:sz w:val="22"/>
          <w:szCs w:val="22"/>
        </w:rPr>
        <w:t>（年度末）</w:t>
      </w:r>
      <w:r w:rsidR="006D4F2E" w:rsidRPr="006D4F2E">
        <w:rPr>
          <w:rFonts w:asciiTheme="minorEastAsia" w:eastAsiaTheme="minorEastAsia" w:hAnsiTheme="minorEastAsia" w:cs="ＭＳゴシック" w:hint="eastAsia"/>
          <w:kern w:val="0"/>
          <w:sz w:val="22"/>
          <w:szCs w:val="22"/>
        </w:rPr>
        <w:t>」の内容は、県に</w:t>
      </w:r>
      <w:r w:rsidR="006074C0">
        <w:rPr>
          <w:rFonts w:asciiTheme="minorEastAsia" w:eastAsiaTheme="minorEastAsia" w:hAnsiTheme="minorEastAsia" w:cs="ＭＳゴシック" w:hint="eastAsia"/>
          <w:kern w:val="0"/>
          <w:sz w:val="22"/>
          <w:szCs w:val="22"/>
        </w:rPr>
        <w:t>より公表</w:t>
      </w:r>
      <w:r w:rsidR="006D4F2E" w:rsidRPr="006D4F2E">
        <w:rPr>
          <w:rFonts w:asciiTheme="minorEastAsia" w:eastAsiaTheme="minorEastAsia" w:hAnsiTheme="minorEastAsia" w:cs="ＭＳゴシック" w:hint="eastAsia"/>
          <w:kern w:val="0"/>
          <w:sz w:val="22"/>
          <w:szCs w:val="22"/>
        </w:rPr>
        <w:t>できるものとする。</w:t>
      </w:r>
    </w:p>
    <w:p w14:paraId="0F236DBC" w14:textId="77777777" w:rsidR="00A7486B" w:rsidRDefault="00A7486B" w:rsidP="00A7486B">
      <w:pPr>
        <w:rPr>
          <w:rFonts w:asciiTheme="minorEastAsia" w:eastAsiaTheme="minorEastAsia" w:hAnsiTheme="minorEastAsia" w:cs="ＭＳゴシック"/>
          <w:kern w:val="0"/>
          <w:sz w:val="22"/>
          <w:szCs w:val="22"/>
        </w:rPr>
      </w:pPr>
    </w:p>
    <w:p w14:paraId="5D358ECD" w14:textId="77777777" w:rsidR="00A7486B" w:rsidRPr="008654DF" w:rsidRDefault="00EC0625" w:rsidP="00A7486B">
      <w:pPr>
        <w:rPr>
          <w:rFonts w:asciiTheme="majorEastAsia" w:eastAsiaTheme="majorEastAsia" w:hAnsiTheme="majorEastAsia" w:cs="ＭＳゴシック"/>
          <w:kern w:val="0"/>
          <w:sz w:val="22"/>
          <w:szCs w:val="22"/>
        </w:rPr>
      </w:pPr>
      <w:r>
        <w:rPr>
          <w:rFonts w:asciiTheme="majorEastAsia" w:eastAsiaTheme="majorEastAsia" w:hAnsiTheme="majorEastAsia" w:cs="ＭＳゴシック" w:hint="eastAsia"/>
          <w:kern w:val="0"/>
          <w:sz w:val="22"/>
          <w:szCs w:val="22"/>
        </w:rPr>
        <w:t>７</w:t>
      </w:r>
      <w:r w:rsidR="00A7486B" w:rsidRPr="008654DF">
        <w:rPr>
          <w:rFonts w:asciiTheme="majorEastAsia" w:eastAsiaTheme="majorEastAsia" w:hAnsiTheme="majorEastAsia" w:cs="ＭＳゴシック" w:hint="eastAsia"/>
          <w:kern w:val="0"/>
          <w:sz w:val="22"/>
          <w:szCs w:val="22"/>
        </w:rPr>
        <w:t xml:space="preserve">　個人情報の保護</w:t>
      </w:r>
    </w:p>
    <w:p w14:paraId="6AB42F94" w14:textId="77777777" w:rsidR="00292358" w:rsidRDefault="00A7486B" w:rsidP="00847A9C">
      <w:pPr>
        <w:ind w:leftChars="167" w:left="351" w:firstLineChars="100" w:firstLine="22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乙は、委託業務を遂行するに当たり、これに携わる者</w:t>
      </w:r>
      <w:r w:rsidR="006074C0">
        <w:rPr>
          <w:rFonts w:asciiTheme="minorEastAsia" w:eastAsiaTheme="minorEastAsia" w:hAnsiTheme="minorEastAsia" w:cs="ＭＳゴシック" w:hint="eastAsia"/>
          <w:kern w:val="0"/>
          <w:sz w:val="22"/>
          <w:szCs w:val="22"/>
        </w:rPr>
        <w:t>全て</w:t>
      </w:r>
      <w:r>
        <w:rPr>
          <w:rFonts w:asciiTheme="minorEastAsia" w:eastAsiaTheme="minorEastAsia" w:hAnsiTheme="minorEastAsia" w:cs="ＭＳゴシック" w:hint="eastAsia"/>
          <w:kern w:val="0"/>
          <w:sz w:val="22"/>
          <w:szCs w:val="22"/>
        </w:rPr>
        <w:t>に個人情報の保護を徹底する。</w:t>
      </w:r>
      <w:r w:rsidR="00BB4FBB" w:rsidRPr="006074C0">
        <w:rPr>
          <w:rFonts w:asciiTheme="minorEastAsia" w:eastAsiaTheme="minorEastAsia" w:hAnsiTheme="minorEastAsia" w:cs="ＭＳゴシック" w:hint="eastAsia"/>
          <w:kern w:val="0"/>
          <w:sz w:val="22"/>
          <w:szCs w:val="22"/>
        </w:rPr>
        <w:t>また、乙は、</w:t>
      </w:r>
      <w:r w:rsidR="00EA139D" w:rsidRPr="006074C0">
        <w:rPr>
          <w:rFonts w:asciiTheme="minorEastAsia" w:eastAsiaTheme="minorEastAsia" w:hAnsiTheme="minorEastAsia" w:cs="ＭＳゴシック" w:hint="eastAsia"/>
          <w:kern w:val="0"/>
          <w:sz w:val="22"/>
          <w:szCs w:val="22"/>
        </w:rPr>
        <w:t>特にネットワークを構成する</w:t>
      </w:r>
      <w:r w:rsidR="00BB4FBB" w:rsidRPr="006074C0">
        <w:rPr>
          <w:rFonts w:asciiTheme="minorEastAsia" w:eastAsiaTheme="minorEastAsia" w:hAnsiTheme="minorEastAsia" w:cs="ＭＳゴシック" w:hint="eastAsia"/>
          <w:kern w:val="0"/>
          <w:sz w:val="22"/>
          <w:szCs w:val="22"/>
        </w:rPr>
        <w:t>団体へ個人情報の保護の徹底を働きかけるものとする。</w:t>
      </w:r>
    </w:p>
    <w:p w14:paraId="1D922A31" w14:textId="77777777" w:rsidR="00292358" w:rsidRDefault="00A7486B" w:rsidP="00292358">
      <w:pPr>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（１）保護すべき対象（秘密）</w:t>
      </w:r>
    </w:p>
    <w:p w14:paraId="0B696316" w14:textId="77777777" w:rsidR="00A7486B" w:rsidRDefault="00A7486B" w:rsidP="00A7486B">
      <w:pPr>
        <w:ind w:leftChars="202" w:left="424"/>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個人の氏名、生年月日、性別、個人番号、住所、電話番号及び世帯構成等をはじめとする情報、個人や法人の生活、活動に関することのうち、一般に知られておらず、他人に知られないことについて客観的に相当の利益を有すると認められるものを対象とする。</w:t>
      </w:r>
    </w:p>
    <w:p w14:paraId="650AE8D4" w14:textId="77777777" w:rsidR="00A7486B" w:rsidRDefault="00A7486B" w:rsidP="00A7486B">
      <w:pPr>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（２）保護すべき情報の取扱い</w:t>
      </w:r>
    </w:p>
    <w:p w14:paraId="6E9302CD" w14:textId="77777777" w:rsidR="00A7486B" w:rsidRDefault="002A1B0E" w:rsidP="002A1B0E">
      <w:pPr>
        <w:ind w:leftChars="202" w:left="424"/>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乙は、個人情報保護の必要性と、保護できなかった場合のリスク等を十分に認識し、個人情報保護を徹底すること。</w:t>
      </w:r>
    </w:p>
    <w:p w14:paraId="18DF60FF" w14:textId="77777777" w:rsidR="002A1B0E" w:rsidRDefault="002A1B0E" w:rsidP="002A1B0E">
      <w:pPr>
        <w:ind w:leftChars="202" w:left="424"/>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lastRenderedPageBreak/>
        <w:t xml:space="preserve">　本</w:t>
      </w:r>
      <w:r w:rsidR="00735955">
        <w:rPr>
          <w:rFonts w:asciiTheme="minorEastAsia" w:eastAsiaTheme="minorEastAsia" w:hAnsiTheme="minorEastAsia" w:cs="ＭＳゴシック" w:hint="eastAsia"/>
          <w:kern w:val="0"/>
          <w:sz w:val="22"/>
          <w:szCs w:val="22"/>
        </w:rPr>
        <w:t>水準</w:t>
      </w:r>
      <w:r>
        <w:rPr>
          <w:rFonts w:asciiTheme="minorEastAsia" w:eastAsiaTheme="minorEastAsia" w:hAnsiTheme="minorEastAsia" w:cs="ＭＳゴシック" w:hint="eastAsia"/>
          <w:kern w:val="0"/>
          <w:sz w:val="22"/>
          <w:szCs w:val="22"/>
        </w:rPr>
        <w:t>書における個人情報に対する保護とは、保護して安全である状態に保つことをいい、よって、意図的、過失を問わず、乙による個人情報の漏えいのほか、滅失、棄損、改ざん、盗難等があってはならない。</w:t>
      </w:r>
    </w:p>
    <w:p w14:paraId="4C98C71D" w14:textId="77777777" w:rsidR="002A1B0E" w:rsidRDefault="002A1B0E" w:rsidP="002A1B0E">
      <w:pPr>
        <w:ind w:leftChars="202" w:left="424"/>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また、</w:t>
      </w:r>
      <w:r w:rsidR="000923C2">
        <w:rPr>
          <w:rFonts w:asciiTheme="minorEastAsia" w:eastAsiaTheme="minorEastAsia" w:hAnsiTheme="minorEastAsia" w:cs="ＭＳゴシック" w:hint="eastAsia"/>
          <w:kern w:val="0"/>
          <w:sz w:val="22"/>
          <w:szCs w:val="22"/>
        </w:rPr>
        <w:t>乙は、個人情報を委託業務以外の目的で使用すること、不適切な事務処理等により特定の個人に対して有利に委託業務を遂行すること及び書類やデータについて甲の承諾なしに複写又は複製してはならないほか、第三者への秘密情報の漏えいにつながる事務処理や管理をすることがあってはならない。</w:t>
      </w:r>
    </w:p>
    <w:p w14:paraId="1C1B9162" w14:textId="77777777" w:rsidR="000923C2" w:rsidRDefault="000923C2" w:rsidP="002A1B0E">
      <w:pPr>
        <w:ind w:leftChars="202" w:left="424"/>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なお、乙は、甲の</w:t>
      </w:r>
      <w:r w:rsidR="00CC4009">
        <w:rPr>
          <w:rFonts w:asciiTheme="minorEastAsia" w:eastAsiaTheme="minorEastAsia" w:hAnsiTheme="minorEastAsia" w:cs="ＭＳゴシック" w:hint="eastAsia"/>
          <w:kern w:val="0"/>
          <w:sz w:val="22"/>
          <w:szCs w:val="22"/>
        </w:rPr>
        <w:t>個人情報保護条例</w:t>
      </w:r>
      <w:r w:rsidR="00B6666F">
        <w:rPr>
          <w:rFonts w:asciiTheme="minorEastAsia" w:eastAsiaTheme="minorEastAsia" w:hAnsiTheme="minorEastAsia" w:cs="ＭＳゴシック" w:hint="eastAsia"/>
          <w:kern w:val="0"/>
          <w:sz w:val="22"/>
          <w:szCs w:val="22"/>
        </w:rPr>
        <w:t>を遵守することとする。</w:t>
      </w:r>
    </w:p>
    <w:p w14:paraId="68A51B04" w14:textId="77777777" w:rsidR="00B6666F" w:rsidRDefault="00B6666F" w:rsidP="00B6666F">
      <w:pPr>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（３）守秘義務</w:t>
      </w:r>
    </w:p>
    <w:p w14:paraId="210A4E0F" w14:textId="77777777" w:rsidR="00B6666F" w:rsidRDefault="00B6666F" w:rsidP="00B6666F">
      <w:pPr>
        <w:ind w:leftChars="202" w:left="424"/>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乙は、委託業務の遂行上知ることができた秘密</w:t>
      </w:r>
      <w:r w:rsidR="00EC0625">
        <w:rPr>
          <w:rFonts w:asciiTheme="minorEastAsia" w:eastAsiaTheme="minorEastAsia" w:hAnsiTheme="minorEastAsia" w:cs="ＭＳゴシック" w:hint="eastAsia"/>
          <w:kern w:val="0"/>
          <w:sz w:val="22"/>
          <w:szCs w:val="22"/>
        </w:rPr>
        <w:t>について、</w:t>
      </w:r>
      <w:r>
        <w:rPr>
          <w:rFonts w:asciiTheme="minorEastAsia" w:eastAsiaTheme="minorEastAsia" w:hAnsiTheme="minorEastAsia" w:cs="ＭＳゴシック" w:hint="eastAsia"/>
          <w:kern w:val="0"/>
          <w:sz w:val="22"/>
          <w:szCs w:val="22"/>
        </w:rPr>
        <w:t>委託業務</w:t>
      </w:r>
      <w:r w:rsidR="00EC0625">
        <w:rPr>
          <w:rFonts w:asciiTheme="minorEastAsia" w:eastAsiaTheme="minorEastAsia" w:hAnsiTheme="minorEastAsia" w:cs="ＭＳゴシック" w:hint="eastAsia"/>
          <w:kern w:val="0"/>
          <w:sz w:val="22"/>
          <w:szCs w:val="22"/>
        </w:rPr>
        <w:t>の実施中、</w:t>
      </w:r>
      <w:r>
        <w:rPr>
          <w:rFonts w:asciiTheme="minorEastAsia" w:eastAsiaTheme="minorEastAsia" w:hAnsiTheme="minorEastAsia" w:cs="ＭＳゴシック" w:hint="eastAsia"/>
          <w:kern w:val="0"/>
          <w:sz w:val="22"/>
          <w:szCs w:val="22"/>
        </w:rPr>
        <w:t>完了後又はこの契約が解除された後においても漏らしてはならない。</w:t>
      </w:r>
    </w:p>
    <w:p w14:paraId="2361549E" w14:textId="77777777" w:rsidR="00B6666F" w:rsidRDefault="00B6666F" w:rsidP="00B6666F">
      <w:pPr>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（４）事故等が発生した場合の取扱い</w:t>
      </w:r>
    </w:p>
    <w:p w14:paraId="67F7E998" w14:textId="77777777" w:rsidR="00B6666F" w:rsidRDefault="00B6666F" w:rsidP="00B6666F">
      <w:pPr>
        <w:ind w:leftChars="202" w:left="424"/>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乙は、委託業務遂行上、何らかの事故や不適切な事務処理等により、個人情報保護ができなかった又は保護できていない可能性が生じた場合、直ちに甲に報告し、必要に応じて甲の指示に従い対応するものとする。</w:t>
      </w:r>
    </w:p>
    <w:p w14:paraId="2CC94EE7" w14:textId="77777777" w:rsidR="00EC0625" w:rsidRDefault="00B6666F" w:rsidP="00EC0625">
      <w:pPr>
        <w:ind w:left="440" w:hangingChars="200" w:hanging="44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w:t>
      </w:r>
      <w:r w:rsidR="00EC0625">
        <w:rPr>
          <w:rFonts w:asciiTheme="minorEastAsia" w:eastAsiaTheme="minorEastAsia" w:hAnsiTheme="minorEastAsia" w:cs="ＭＳゴシック" w:hint="eastAsia"/>
          <w:kern w:val="0"/>
          <w:sz w:val="22"/>
          <w:szCs w:val="22"/>
        </w:rPr>
        <w:t xml:space="preserve">　　なお</w:t>
      </w:r>
      <w:r w:rsidR="00EC0625">
        <w:rPr>
          <w:rFonts w:ascii="ＭＳ 明朝" w:hAnsi="ＭＳ 明朝" w:hint="eastAsia"/>
          <w:sz w:val="22"/>
          <w:szCs w:val="22"/>
        </w:rPr>
        <w:t>、個人情報を保護することができなかったことに伴い生じた損害（第三者に及ぼした損害を含む）については、全て乙が責を負うこととする。場合により、甲は契約の一部不履行、粗雑履行として契約金額の減額、契約の解除の措置をとるとともに損害賠償を請求することがある。</w:t>
      </w:r>
    </w:p>
    <w:p w14:paraId="6F7F6BAA" w14:textId="52FE1F04" w:rsidR="001302F6" w:rsidRDefault="00C04491" w:rsidP="002D6A43">
      <w:pPr>
        <w:ind w:leftChars="202" w:left="424"/>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また、乙は、事実を明らかにした報告書を遅滞なく甲に提出することとする。</w:t>
      </w:r>
    </w:p>
    <w:p w14:paraId="065255AB" w14:textId="77777777" w:rsidR="001302F6" w:rsidRDefault="001302F6" w:rsidP="002A1B0E">
      <w:pPr>
        <w:rPr>
          <w:rFonts w:asciiTheme="minorEastAsia" w:eastAsiaTheme="minorEastAsia" w:hAnsiTheme="minorEastAsia" w:cs="ＭＳゴシック"/>
          <w:kern w:val="0"/>
          <w:sz w:val="22"/>
          <w:szCs w:val="22"/>
        </w:rPr>
      </w:pPr>
    </w:p>
    <w:p w14:paraId="1FAD2CCE" w14:textId="77777777" w:rsidR="00FB2CCE" w:rsidRPr="008654DF" w:rsidRDefault="00EC0625" w:rsidP="002A1B0E">
      <w:pPr>
        <w:rPr>
          <w:rFonts w:asciiTheme="majorEastAsia" w:eastAsiaTheme="majorEastAsia" w:hAnsiTheme="majorEastAsia" w:cs="ＭＳゴシック"/>
          <w:kern w:val="0"/>
          <w:sz w:val="22"/>
          <w:szCs w:val="22"/>
        </w:rPr>
      </w:pPr>
      <w:r>
        <w:rPr>
          <w:rFonts w:asciiTheme="majorEastAsia" w:eastAsiaTheme="majorEastAsia" w:hAnsiTheme="majorEastAsia" w:cs="ＭＳゴシック" w:hint="eastAsia"/>
          <w:kern w:val="0"/>
          <w:sz w:val="22"/>
          <w:szCs w:val="22"/>
        </w:rPr>
        <w:t>８</w:t>
      </w:r>
      <w:r w:rsidR="008654DF" w:rsidRPr="008654DF">
        <w:rPr>
          <w:rFonts w:asciiTheme="majorEastAsia" w:eastAsiaTheme="majorEastAsia" w:hAnsiTheme="majorEastAsia" w:cs="ＭＳゴシック" w:hint="eastAsia"/>
          <w:kern w:val="0"/>
          <w:sz w:val="22"/>
          <w:szCs w:val="22"/>
        </w:rPr>
        <w:t xml:space="preserve">　成果物</w:t>
      </w:r>
      <w:r>
        <w:rPr>
          <w:rFonts w:asciiTheme="majorEastAsia" w:eastAsiaTheme="majorEastAsia" w:hAnsiTheme="majorEastAsia" w:cs="ＭＳゴシック" w:hint="eastAsia"/>
          <w:kern w:val="0"/>
          <w:sz w:val="22"/>
          <w:szCs w:val="22"/>
        </w:rPr>
        <w:t>・報告書</w:t>
      </w:r>
    </w:p>
    <w:tbl>
      <w:tblPr>
        <w:tblStyle w:val="a9"/>
        <w:tblpPr w:leftFromText="142" w:rightFromText="142" w:vertAnchor="text" w:horzAnchor="margin" w:tblpXSpec="center" w:tblpY="89"/>
        <w:tblW w:w="0" w:type="auto"/>
        <w:tblLook w:val="04A0" w:firstRow="1" w:lastRow="0" w:firstColumn="1" w:lastColumn="0" w:noHBand="0" w:noVBand="1"/>
      </w:tblPr>
      <w:tblGrid>
        <w:gridCol w:w="4957"/>
        <w:gridCol w:w="3827"/>
      </w:tblGrid>
      <w:tr w:rsidR="008654DF" w14:paraId="74C1357F" w14:textId="77777777" w:rsidTr="00FC0B15">
        <w:tc>
          <w:tcPr>
            <w:tcW w:w="4957" w:type="dxa"/>
          </w:tcPr>
          <w:p w14:paraId="519CB0B4" w14:textId="77777777" w:rsidR="008654DF" w:rsidRDefault="008654DF" w:rsidP="008654DF">
            <w:pPr>
              <w:jc w:val="center"/>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納　品　物（※１）</w:t>
            </w:r>
          </w:p>
        </w:tc>
        <w:tc>
          <w:tcPr>
            <w:tcW w:w="3827" w:type="dxa"/>
          </w:tcPr>
          <w:p w14:paraId="0333C961" w14:textId="77777777" w:rsidR="008654DF" w:rsidRDefault="008654DF" w:rsidP="008654DF">
            <w:pPr>
              <w:jc w:val="center"/>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納　期（※２）</w:t>
            </w:r>
          </w:p>
        </w:tc>
      </w:tr>
      <w:tr w:rsidR="008654DF" w14:paraId="5D51C3EC" w14:textId="77777777" w:rsidTr="00FC0B15">
        <w:tc>
          <w:tcPr>
            <w:tcW w:w="4957" w:type="dxa"/>
          </w:tcPr>
          <w:p w14:paraId="332E503C" w14:textId="77777777" w:rsidR="008654DF" w:rsidRDefault="008654DF" w:rsidP="008654DF">
            <w:pPr>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業務の進捗状況及び実績報告書（四半期ごと）</w:t>
            </w:r>
          </w:p>
          <w:p w14:paraId="12C8EB63" w14:textId="77777777" w:rsidR="00EC0625" w:rsidRDefault="00EC0625" w:rsidP="008654DF">
            <w:pPr>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＜３（２）関係＞</w:t>
            </w:r>
          </w:p>
        </w:tc>
        <w:tc>
          <w:tcPr>
            <w:tcW w:w="3827" w:type="dxa"/>
          </w:tcPr>
          <w:p w14:paraId="40FAE36C" w14:textId="77777777" w:rsidR="008654DF" w:rsidRDefault="00FC0B15" w:rsidP="008654DF">
            <w:pPr>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６月末、９月末、１２月末、３月末</w:t>
            </w:r>
          </w:p>
          <w:p w14:paraId="73F37162" w14:textId="77777777" w:rsidR="00FC0B15" w:rsidRDefault="00FC0B15" w:rsidP="00BB4FBB">
            <w:pPr>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（上記のほか、随時</w:t>
            </w:r>
            <w:r w:rsidR="00BB4FBB">
              <w:rPr>
                <w:rFonts w:asciiTheme="minorEastAsia" w:eastAsiaTheme="minorEastAsia" w:hAnsiTheme="minorEastAsia" w:cs="ＭＳゴシック" w:hint="eastAsia"/>
                <w:kern w:val="0"/>
                <w:sz w:val="22"/>
                <w:szCs w:val="22"/>
              </w:rPr>
              <w:t>甲</w:t>
            </w:r>
            <w:r>
              <w:rPr>
                <w:rFonts w:asciiTheme="minorEastAsia" w:eastAsiaTheme="minorEastAsia" w:hAnsiTheme="minorEastAsia" w:cs="ＭＳゴシック" w:hint="eastAsia"/>
                <w:kern w:val="0"/>
                <w:sz w:val="22"/>
                <w:szCs w:val="22"/>
              </w:rPr>
              <w:t>から状況を尋ねることがある。）</w:t>
            </w:r>
          </w:p>
        </w:tc>
      </w:tr>
      <w:tr w:rsidR="008654DF" w14:paraId="5FEF72AB" w14:textId="77777777" w:rsidTr="00FC0B15">
        <w:tc>
          <w:tcPr>
            <w:tcW w:w="4957" w:type="dxa"/>
          </w:tcPr>
          <w:p w14:paraId="24D61060" w14:textId="77777777" w:rsidR="008654DF" w:rsidRDefault="008654DF" w:rsidP="00847A9C">
            <w:pPr>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年間事業報告書</w:t>
            </w:r>
            <w:r w:rsidR="00EC0625">
              <w:rPr>
                <w:rFonts w:asciiTheme="minorEastAsia" w:eastAsiaTheme="minorEastAsia" w:hAnsiTheme="minorEastAsia" w:cs="ＭＳゴシック" w:hint="eastAsia"/>
                <w:kern w:val="0"/>
                <w:sz w:val="22"/>
                <w:szCs w:val="22"/>
              </w:rPr>
              <w:t xml:space="preserve">　＜６</w:t>
            </w:r>
            <w:r w:rsidR="00847A9C">
              <w:rPr>
                <w:rFonts w:asciiTheme="minorEastAsia" w:eastAsiaTheme="minorEastAsia" w:hAnsiTheme="minorEastAsia" w:cs="ＭＳゴシック" w:hint="eastAsia"/>
                <w:kern w:val="0"/>
                <w:sz w:val="22"/>
                <w:szCs w:val="22"/>
              </w:rPr>
              <w:t>（３）</w:t>
            </w:r>
            <w:r w:rsidR="00EC0625">
              <w:rPr>
                <w:rFonts w:asciiTheme="minorEastAsia" w:eastAsiaTheme="minorEastAsia" w:hAnsiTheme="minorEastAsia" w:cs="ＭＳゴシック" w:hint="eastAsia"/>
                <w:kern w:val="0"/>
                <w:sz w:val="22"/>
                <w:szCs w:val="22"/>
              </w:rPr>
              <w:t>関係＞</w:t>
            </w:r>
          </w:p>
        </w:tc>
        <w:tc>
          <w:tcPr>
            <w:tcW w:w="3827" w:type="dxa"/>
          </w:tcPr>
          <w:p w14:paraId="433EEBF8" w14:textId="77777777" w:rsidR="008654DF" w:rsidRDefault="004428A3" w:rsidP="004428A3">
            <w:pPr>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甲が指定した日</w:t>
            </w:r>
          </w:p>
        </w:tc>
      </w:tr>
    </w:tbl>
    <w:p w14:paraId="000EE158" w14:textId="77777777" w:rsidR="002A1B0E" w:rsidRDefault="00FC0B15" w:rsidP="00FC0B15">
      <w:pPr>
        <w:ind w:left="440" w:hangingChars="200" w:hanging="440"/>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※１　電子ファイルで提出すること。電子ファイルは、Excel、Word又はPowerPointのいずれかの形式のファイルで提出すること。</w:t>
      </w:r>
    </w:p>
    <w:p w14:paraId="55E78A90" w14:textId="77777777" w:rsidR="00FC0B15" w:rsidRDefault="00FC0B15" w:rsidP="00FC0B15">
      <w:pPr>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※２　納期は大体の</w:t>
      </w:r>
      <w:r w:rsidR="006C0DB1">
        <w:rPr>
          <w:rFonts w:asciiTheme="minorEastAsia" w:eastAsiaTheme="minorEastAsia" w:hAnsiTheme="minorEastAsia" w:cs="ＭＳゴシック" w:hint="eastAsia"/>
          <w:kern w:val="0"/>
          <w:sz w:val="22"/>
          <w:szCs w:val="22"/>
        </w:rPr>
        <w:t>目安</w:t>
      </w:r>
      <w:r>
        <w:rPr>
          <w:rFonts w:asciiTheme="minorEastAsia" w:eastAsiaTheme="minorEastAsia" w:hAnsiTheme="minorEastAsia" w:cs="ＭＳゴシック" w:hint="eastAsia"/>
          <w:kern w:val="0"/>
          <w:sz w:val="22"/>
          <w:szCs w:val="22"/>
        </w:rPr>
        <w:t>であり、別途</w:t>
      </w:r>
      <w:r w:rsidR="006C0DB1">
        <w:rPr>
          <w:rFonts w:asciiTheme="minorEastAsia" w:eastAsiaTheme="minorEastAsia" w:hAnsiTheme="minorEastAsia" w:cs="ＭＳゴシック" w:hint="eastAsia"/>
          <w:kern w:val="0"/>
          <w:sz w:val="22"/>
          <w:szCs w:val="22"/>
        </w:rPr>
        <w:t>指示</w:t>
      </w:r>
      <w:r>
        <w:rPr>
          <w:rFonts w:asciiTheme="minorEastAsia" w:eastAsiaTheme="minorEastAsia" w:hAnsiTheme="minorEastAsia" w:cs="ＭＳゴシック" w:hint="eastAsia"/>
          <w:kern w:val="0"/>
          <w:sz w:val="22"/>
          <w:szCs w:val="22"/>
        </w:rPr>
        <w:t>する。また、状況により前後する可能性がある。</w:t>
      </w:r>
    </w:p>
    <w:p w14:paraId="2EBBACDA" w14:textId="77777777" w:rsidR="004428A3" w:rsidRDefault="004428A3" w:rsidP="002A1B0E">
      <w:pPr>
        <w:rPr>
          <w:rFonts w:ascii="ＭＳ ゴシック" w:eastAsia="ＭＳ ゴシック" w:hAnsi="ＭＳ ゴシック" w:cs="ＭＳゴシック"/>
          <w:kern w:val="0"/>
          <w:sz w:val="22"/>
          <w:szCs w:val="22"/>
        </w:rPr>
      </w:pPr>
    </w:p>
    <w:p w14:paraId="70E2F5F1" w14:textId="77777777" w:rsidR="002A1B0E" w:rsidRPr="001B0297" w:rsidRDefault="001B0297" w:rsidP="002A1B0E">
      <w:pPr>
        <w:rPr>
          <w:rFonts w:ascii="ＭＳ ゴシック" w:eastAsia="ＭＳ ゴシック" w:hAnsi="ＭＳ ゴシック" w:cs="ＭＳゴシック"/>
          <w:kern w:val="0"/>
          <w:sz w:val="22"/>
          <w:szCs w:val="22"/>
        </w:rPr>
      </w:pPr>
      <w:r w:rsidRPr="001B0297">
        <w:rPr>
          <w:rFonts w:ascii="ＭＳ ゴシック" w:eastAsia="ＭＳ ゴシック" w:hAnsi="ＭＳ ゴシック" w:cs="ＭＳゴシック" w:hint="eastAsia"/>
          <w:kern w:val="0"/>
          <w:sz w:val="22"/>
          <w:szCs w:val="22"/>
        </w:rPr>
        <w:t>９　支払方法</w:t>
      </w:r>
    </w:p>
    <w:p w14:paraId="4E021B15" w14:textId="77777777" w:rsidR="00A030DF" w:rsidRDefault="00847A9C" w:rsidP="002A1B0E">
      <w:pPr>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 xml:space="preserve">　　概算払及び精算払</w:t>
      </w:r>
    </w:p>
    <w:p w14:paraId="41D5CA46" w14:textId="77777777" w:rsidR="00847A9C" w:rsidRDefault="00847A9C" w:rsidP="002A1B0E">
      <w:pPr>
        <w:rPr>
          <w:rFonts w:asciiTheme="minorEastAsia" w:eastAsiaTheme="minorEastAsia" w:hAnsiTheme="minorEastAsia" w:cs="ＭＳゴシック"/>
          <w:kern w:val="0"/>
          <w:sz w:val="22"/>
          <w:szCs w:val="22"/>
        </w:rPr>
      </w:pPr>
    </w:p>
    <w:p w14:paraId="41BDAA82" w14:textId="77777777" w:rsidR="00B86BCD" w:rsidRDefault="00FC19E4" w:rsidP="00356B6E">
      <w:pPr>
        <w:ind w:left="660" w:hangingChars="300" w:hanging="660"/>
        <w:rPr>
          <w:rFonts w:asciiTheme="majorEastAsia" w:eastAsiaTheme="majorEastAsia" w:hAnsiTheme="majorEastAsia"/>
          <w:sz w:val="22"/>
          <w:szCs w:val="22"/>
        </w:rPr>
      </w:pPr>
      <w:r>
        <w:rPr>
          <w:rFonts w:asciiTheme="majorEastAsia" w:eastAsiaTheme="majorEastAsia" w:hAnsiTheme="majorEastAsia" w:hint="eastAsia"/>
          <w:sz w:val="22"/>
          <w:szCs w:val="22"/>
        </w:rPr>
        <w:t>10</w:t>
      </w:r>
      <w:r w:rsidR="00B86BCD" w:rsidRPr="00B86BCD">
        <w:rPr>
          <w:rFonts w:asciiTheme="majorEastAsia" w:eastAsiaTheme="majorEastAsia" w:hAnsiTheme="majorEastAsia"/>
          <w:sz w:val="22"/>
          <w:szCs w:val="22"/>
        </w:rPr>
        <w:t xml:space="preserve">　</w:t>
      </w:r>
      <w:r w:rsidR="00B86BCD" w:rsidRPr="00B86BCD">
        <w:rPr>
          <w:rFonts w:asciiTheme="majorEastAsia" w:eastAsiaTheme="majorEastAsia" w:hAnsiTheme="majorEastAsia" w:hint="eastAsia"/>
          <w:sz w:val="22"/>
          <w:szCs w:val="22"/>
        </w:rPr>
        <w:t>注意</w:t>
      </w:r>
      <w:r w:rsidR="00B86BCD" w:rsidRPr="00B86BCD">
        <w:rPr>
          <w:rFonts w:asciiTheme="majorEastAsia" w:eastAsiaTheme="majorEastAsia" w:hAnsiTheme="majorEastAsia"/>
          <w:sz w:val="22"/>
          <w:szCs w:val="22"/>
        </w:rPr>
        <w:t>事項</w:t>
      </w:r>
    </w:p>
    <w:p w14:paraId="24431738" w14:textId="77777777" w:rsidR="00A0350A" w:rsidRPr="00D95752" w:rsidRDefault="00B86BCD" w:rsidP="00F3321A">
      <w:pPr>
        <w:ind w:leftChars="-1" w:left="425" w:hangingChars="194" w:hanging="427"/>
        <w:rPr>
          <w:rFonts w:ascii="ＭＳ 明朝" w:hAnsi="ＭＳ 明朝"/>
          <w:sz w:val="22"/>
          <w:szCs w:val="22"/>
        </w:rPr>
      </w:pPr>
      <w:r w:rsidRPr="00B86BCD">
        <w:rPr>
          <w:rFonts w:asciiTheme="minorEastAsia" w:eastAsiaTheme="minorEastAsia" w:hAnsiTheme="minorEastAsia"/>
          <w:sz w:val="22"/>
          <w:szCs w:val="22"/>
        </w:rPr>
        <w:t>（１）</w:t>
      </w:r>
      <w:r w:rsidR="00A0350A" w:rsidRPr="00B86BCD">
        <w:rPr>
          <w:rFonts w:asciiTheme="minorEastAsia" w:eastAsiaTheme="minorEastAsia" w:hAnsiTheme="minorEastAsia" w:hint="eastAsia"/>
          <w:sz w:val="22"/>
          <w:szCs w:val="22"/>
        </w:rPr>
        <w:t>本業務により得ら</w:t>
      </w:r>
      <w:r w:rsidR="00A0350A" w:rsidRPr="00D95752">
        <w:rPr>
          <w:rFonts w:ascii="ＭＳ 明朝" w:hAnsi="ＭＳ 明朝" w:hint="eastAsia"/>
          <w:sz w:val="22"/>
          <w:szCs w:val="22"/>
        </w:rPr>
        <w:t>れたデータ等</w:t>
      </w:r>
      <w:r w:rsidR="002508CC">
        <w:rPr>
          <w:rFonts w:ascii="ＭＳ 明朝" w:hAnsi="ＭＳ 明朝" w:hint="eastAsia"/>
          <w:sz w:val="22"/>
          <w:szCs w:val="22"/>
        </w:rPr>
        <w:t>全て</w:t>
      </w:r>
      <w:r w:rsidR="00A0350A" w:rsidRPr="00D95752">
        <w:rPr>
          <w:rFonts w:ascii="ＭＳ 明朝" w:hAnsi="ＭＳ 明朝" w:hint="eastAsia"/>
          <w:sz w:val="22"/>
          <w:szCs w:val="22"/>
        </w:rPr>
        <w:t>について、本</w:t>
      </w:r>
      <w:r w:rsidR="00AD0533">
        <w:rPr>
          <w:rFonts w:ascii="ＭＳ 明朝" w:hAnsi="ＭＳ 明朝" w:hint="eastAsia"/>
          <w:sz w:val="22"/>
          <w:szCs w:val="22"/>
        </w:rPr>
        <w:t>業務</w:t>
      </w:r>
      <w:r w:rsidR="00A0350A" w:rsidRPr="00D95752">
        <w:rPr>
          <w:rFonts w:ascii="ＭＳ 明朝" w:hAnsi="ＭＳ 明朝" w:hint="eastAsia"/>
          <w:sz w:val="22"/>
          <w:szCs w:val="22"/>
        </w:rPr>
        <w:t>の目的以外に使用、流用等をしてはならない。</w:t>
      </w:r>
    </w:p>
    <w:p w14:paraId="3CDE7897" w14:textId="77777777" w:rsidR="00B86BCD" w:rsidRDefault="00B86BCD" w:rsidP="00B86BCD">
      <w:pPr>
        <w:ind w:left="440" w:hangingChars="200" w:hanging="440"/>
        <w:rPr>
          <w:rFonts w:ascii="ＭＳ 明朝" w:hAnsi="ＭＳ 明朝"/>
          <w:sz w:val="22"/>
          <w:szCs w:val="22"/>
        </w:rPr>
      </w:pPr>
      <w:r>
        <w:rPr>
          <w:rFonts w:ascii="ＭＳ 明朝" w:hAnsi="ＭＳ 明朝" w:hint="eastAsia"/>
          <w:sz w:val="22"/>
          <w:szCs w:val="22"/>
        </w:rPr>
        <w:t>（２）</w:t>
      </w:r>
      <w:r w:rsidR="00A0350A" w:rsidRPr="00D95752">
        <w:rPr>
          <w:rFonts w:ascii="ＭＳ 明朝" w:hAnsi="ＭＳ 明朝" w:hint="eastAsia"/>
          <w:sz w:val="22"/>
          <w:szCs w:val="22"/>
        </w:rPr>
        <w:t>本業務の</w:t>
      </w:r>
      <w:r w:rsidR="00A0350A" w:rsidRPr="00D95752">
        <w:rPr>
          <w:rFonts w:ascii="ＭＳ 明朝" w:hAnsi="ＭＳ 明朝"/>
          <w:sz w:val="22"/>
          <w:szCs w:val="22"/>
        </w:rPr>
        <w:t>実施に伴い第三者</w:t>
      </w:r>
      <w:r w:rsidR="00461635" w:rsidRPr="00D95752">
        <w:rPr>
          <w:rFonts w:ascii="ＭＳ 明朝" w:hAnsi="ＭＳ 明朝" w:hint="eastAsia"/>
          <w:sz w:val="22"/>
          <w:szCs w:val="22"/>
        </w:rPr>
        <w:t>との間に発生したトラブルに対しては、責任</w:t>
      </w:r>
      <w:r w:rsidR="00972AEE" w:rsidRPr="00D95752">
        <w:rPr>
          <w:rFonts w:ascii="ＭＳ 明朝" w:hAnsi="ＭＳ 明朝" w:hint="eastAsia"/>
          <w:sz w:val="22"/>
          <w:szCs w:val="22"/>
        </w:rPr>
        <w:t>を</w:t>
      </w:r>
      <w:r w:rsidR="00461635" w:rsidRPr="00D95752">
        <w:rPr>
          <w:rFonts w:ascii="ＭＳ 明朝" w:hAnsi="ＭＳ 明朝" w:hint="eastAsia"/>
          <w:sz w:val="22"/>
          <w:szCs w:val="22"/>
        </w:rPr>
        <w:t>もって対処すること。</w:t>
      </w:r>
    </w:p>
    <w:p w14:paraId="3DC50A01" w14:textId="77777777" w:rsidR="00B86BCD" w:rsidRDefault="00B86BCD" w:rsidP="00B86BCD">
      <w:pPr>
        <w:ind w:left="440" w:hangingChars="200" w:hanging="440"/>
        <w:rPr>
          <w:rFonts w:ascii="ＭＳ 明朝" w:hAnsi="ＭＳ 明朝"/>
          <w:sz w:val="22"/>
          <w:szCs w:val="22"/>
        </w:rPr>
      </w:pPr>
      <w:r>
        <w:rPr>
          <w:rFonts w:ascii="ＭＳ 明朝" w:hAnsi="ＭＳ 明朝" w:hint="eastAsia"/>
          <w:sz w:val="22"/>
          <w:szCs w:val="22"/>
        </w:rPr>
        <w:t>（３）</w:t>
      </w:r>
      <w:r w:rsidR="00BB4FBB">
        <w:rPr>
          <w:rFonts w:ascii="ＭＳ 明朝" w:hAnsi="ＭＳ 明朝" w:hint="eastAsia"/>
          <w:sz w:val="22"/>
          <w:szCs w:val="22"/>
        </w:rPr>
        <w:t>甲</w:t>
      </w:r>
      <w:r w:rsidR="00A0350A" w:rsidRPr="00D95752">
        <w:rPr>
          <w:rFonts w:ascii="ＭＳ 明朝" w:hAnsi="ＭＳ 明朝" w:hint="eastAsia"/>
          <w:sz w:val="22"/>
          <w:szCs w:val="22"/>
        </w:rPr>
        <w:t>は、事業の趣旨に逸脱する行為が認められた場合は、契約の解除等を</w:t>
      </w:r>
      <w:r w:rsidR="00E14D95">
        <w:rPr>
          <w:rFonts w:ascii="ＭＳ 明朝" w:hAnsi="ＭＳ 明朝" w:hint="eastAsia"/>
          <w:sz w:val="22"/>
          <w:szCs w:val="22"/>
        </w:rPr>
        <w:t>行う</w:t>
      </w:r>
      <w:r w:rsidR="00A0350A" w:rsidRPr="00D95752">
        <w:rPr>
          <w:rFonts w:ascii="ＭＳ 明朝" w:hAnsi="ＭＳ 明朝" w:hint="eastAsia"/>
          <w:sz w:val="22"/>
          <w:szCs w:val="22"/>
        </w:rPr>
        <w:t>ことができるものとする。</w:t>
      </w:r>
    </w:p>
    <w:p w14:paraId="4B1D9756" w14:textId="77777777" w:rsidR="00B86BCD" w:rsidRDefault="00B86BCD" w:rsidP="00B86BCD">
      <w:pPr>
        <w:ind w:left="440" w:hangingChars="200" w:hanging="440"/>
        <w:rPr>
          <w:rFonts w:ascii="ＭＳ 明朝" w:hAnsi="ＭＳ 明朝"/>
          <w:sz w:val="22"/>
          <w:szCs w:val="22"/>
        </w:rPr>
      </w:pPr>
      <w:r>
        <w:rPr>
          <w:rFonts w:ascii="ＭＳ 明朝" w:hAnsi="ＭＳ 明朝" w:hint="eastAsia"/>
          <w:sz w:val="22"/>
          <w:szCs w:val="22"/>
        </w:rPr>
        <w:t>（４）</w:t>
      </w:r>
      <w:r w:rsidRPr="00B86BCD">
        <w:rPr>
          <w:rFonts w:ascii="ＭＳ 明朝" w:hAnsi="ＭＳ 明朝" w:hint="eastAsia"/>
          <w:sz w:val="22"/>
          <w:szCs w:val="22"/>
        </w:rPr>
        <w:t>本業務に係る委託料の使途を明らかにしておくとともに、支出内容を証明する書類を本業務終了後５年間に達する年度末まで</w:t>
      </w:r>
      <w:r w:rsidR="006C0DB1">
        <w:rPr>
          <w:rFonts w:ascii="ＭＳ 明朝" w:hAnsi="ＭＳ 明朝" w:hint="eastAsia"/>
          <w:sz w:val="22"/>
          <w:szCs w:val="22"/>
        </w:rPr>
        <w:t>保管</w:t>
      </w:r>
      <w:r w:rsidRPr="00B86BCD">
        <w:rPr>
          <w:rFonts w:ascii="ＭＳ 明朝" w:hAnsi="ＭＳ 明朝" w:hint="eastAsia"/>
          <w:sz w:val="22"/>
          <w:szCs w:val="22"/>
        </w:rPr>
        <w:t>すること。</w:t>
      </w:r>
    </w:p>
    <w:p w14:paraId="4943A951" w14:textId="77777777" w:rsidR="00F41E22" w:rsidRDefault="009641D0" w:rsidP="00C04491">
      <w:pPr>
        <w:ind w:left="440" w:hangingChars="200" w:hanging="440"/>
        <w:rPr>
          <w:rFonts w:ascii="ＭＳ 明朝" w:hAnsi="ＭＳ 明朝"/>
          <w:sz w:val="22"/>
          <w:szCs w:val="22"/>
        </w:rPr>
      </w:pPr>
      <w:r w:rsidRPr="00887BA8">
        <w:rPr>
          <w:rFonts w:ascii="ＭＳ 明朝" w:hAnsi="ＭＳ 明朝" w:hint="eastAsia"/>
          <w:sz w:val="22"/>
          <w:szCs w:val="22"/>
        </w:rPr>
        <w:t>（</w:t>
      </w:r>
      <w:r w:rsidR="00642C5A">
        <w:rPr>
          <w:rFonts w:ascii="ＭＳ 明朝" w:hAnsi="ＭＳ 明朝" w:hint="eastAsia"/>
          <w:sz w:val="22"/>
          <w:szCs w:val="22"/>
        </w:rPr>
        <w:t>５</w:t>
      </w:r>
      <w:r w:rsidRPr="00887BA8">
        <w:rPr>
          <w:rFonts w:ascii="ＭＳ 明朝" w:hAnsi="ＭＳ 明朝" w:hint="eastAsia"/>
          <w:sz w:val="22"/>
          <w:szCs w:val="22"/>
        </w:rPr>
        <w:t>）</w:t>
      </w:r>
      <w:r w:rsidR="00732D35" w:rsidRPr="00887BA8">
        <w:rPr>
          <w:rFonts w:ascii="ＭＳ 明朝" w:hAnsi="ＭＳ 明朝" w:hint="eastAsia"/>
          <w:sz w:val="22"/>
          <w:szCs w:val="22"/>
        </w:rPr>
        <w:t>本</w:t>
      </w:r>
      <w:r w:rsidR="00735955">
        <w:rPr>
          <w:rFonts w:ascii="ＭＳ 明朝" w:hAnsi="ＭＳ 明朝" w:hint="eastAsia"/>
          <w:sz w:val="22"/>
          <w:szCs w:val="22"/>
        </w:rPr>
        <w:t>水準</w:t>
      </w:r>
      <w:r w:rsidRPr="00887BA8">
        <w:rPr>
          <w:rFonts w:ascii="ＭＳ 明朝" w:hAnsi="ＭＳ 明朝" w:hint="eastAsia"/>
          <w:sz w:val="22"/>
          <w:szCs w:val="22"/>
        </w:rPr>
        <w:t>書に定めのない事項や疑義が生じた場合は、</w:t>
      </w:r>
      <w:r w:rsidR="00BB4FBB">
        <w:rPr>
          <w:rFonts w:ascii="ＭＳ 明朝" w:hAnsi="ＭＳ 明朝" w:hint="eastAsia"/>
          <w:sz w:val="22"/>
          <w:szCs w:val="22"/>
        </w:rPr>
        <w:t>甲</w:t>
      </w:r>
      <w:r w:rsidRPr="00887BA8">
        <w:rPr>
          <w:rFonts w:ascii="ＭＳ 明朝" w:hAnsi="ＭＳ 明朝" w:hint="eastAsia"/>
          <w:sz w:val="22"/>
          <w:szCs w:val="22"/>
        </w:rPr>
        <w:t>と協議の</w:t>
      </w:r>
      <w:r w:rsidR="00F964DC">
        <w:rPr>
          <w:rFonts w:ascii="ＭＳ 明朝" w:hAnsi="ＭＳ 明朝" w:hint="eastAsia"/>
          <w:sz w:val="22"/>
          <w:szCs w:val="22"/>
        </w:rPr>
        <w:t>上、</w:t>
      </w:r>
      <w:r w:rsidRPr="00887BA8">
        <w:rPr>
          <w:rFonts w:ascii="ＭＳ 明朝" w:hAnsi="ＭＳ 明朝" w:hint="eastAsia"/>
          <w:sz w:val="22"/>
          <w:szCs w:val="22"/>
        </w:rPr>
        <w:t>決定する。</w:t>
      </w:r>
    </w:p>
    <w:p w14:paraId="43C3518E" w14:textId="77777777" w:rsidR="00E14D95" w:rsidRPr="00F41E22" w:rsidRDefault="00E14D95" w:rsidP="00C04491">
      <w:pPr>
        <w:ind w:left="440" w:hangingChars="200" w:hanging="440"/>
        <w:rPr>
          <w:rFonts w:ascii="ＭＳ 明朝" w:hAnsi="ＭＳ 明朝"/>
          <w:sz w:val="22"/>
          <w:szCs w:val="22"/>
        </w:rPr>
      </w:pPr>
      <w:r>
        <w:rPr>
          <w:rFonts w:ascii="ＭＳ 明朝" w:hAnsi="ＭＳ 明朝" w:hint="eastAsia"/>
          <w:sz w:val="22"/>
          <w:szCs w:val="22"/>
        </w:rPr>
        <w:t>（６）成果物・報告書の提出に際しては、事前に県担当者の了解を得るものとする。また、委託期間終了後も本委託事業に関する県からの照会に対応すること。</w:t>
      </w:r>
    </w:p>
    <w:sectPr w:rsidR="00E14D95" w:rsidRPr="00F41E22" w:rsidSect="00FB2CCE">
      <w:headerReference w:type="default" r:id="rId8"/>
      <w:footerReference w:type="default" r:id="rId9"/>
      <w:pgSz w:w="11906" w:h="16838" w:code="9"/>
      <w:pgMar w:top="1418" w:right="1418" w:bottom="1418" w:left="1418" w:header="851" w:footer="680"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B6787" w14:textId="77777777" w:rsidR="00A65EFA" w:rsidRDefault="00A65EFA">
      <w:r>
        <w:separator/>
      </w:r>
    </w:p>
  </w:endnote>
  <w:endnote w:type="continuationSeparator" w:id="0">
    <w:p w14:paraId="0E5A2E0C" w14:textId="77777777" w:rsidR="00A65EFA" w:rsidRDefault="00A65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AD60" w14:textId="77777777" w:rsidR="00F61923" w:rsidRPr="00746B0C" w:rsidRDefault="00F61923" w:rsidP="00FE67BE">
    <w:pPr>
      <w:pStyle w:val="a6"/>
      <w:jc w:val="center"/>
      <w:rPr>
        <w:rFonts w:ascii="ＭＳ 明朝" w:hAnsi="ＭＳ 明朝"/>
        <w:sz w:val="22"/>
        <w:szCs w:val="21"/>
      </w:rPr>
    </w:pPr>
    <w:r w:rsidRPr="00746B0C">
      <w:rPr>
        <w:sz w:val="22"/>
      </w:rPr>
      <w:fldChar w:fldCharType="begin"/>
    </w:r>
    <w:r w:rsidRPr="00746B0C">
      <w:rPr>
        <w:sz w:val="22"/>
      </w:rPr>
      <w:instrText>PAGE   \* MERGEFORMAT</w:instrText>
    </w:r>
    <w:r w:rsidRPr="00746B0C">
      <w:rPr>
        <w:sz w:val="22"/>
      </w:rPr>
      <w:fldChar w:fldCharType="separate"/>
    </w:r>
    <w:r w:rsidR="001F1CE7" w:rsidRPr="001F1CE7">
      <w:rPr>
        <w:noProof/>
        <w:sz w:val="22"/>
        <w:lang w:val="ja-JP"/>
      </w:rPr>
      <w:t>6</w:t>
    </w:r>
    <w:r w:rsidRPr="00746B0C">
      <w:rPr>
        <w:noProof/>
        <w:sz w:val="22"/>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5E73" w14:textId="77777777" w:rsidR="00A65EFA" w:rsidRDefault="00A65EFA">
      <w:r>
        <w:separator/>
      </w:r>
    </w:p>
  </w:footnote>
  <w:footnote w:type="continuationSeparator" w:id="0">
    <w:p w14:paraId="0D2CE2B1" w14:textId="77777777" w:rsidR="00A65EFA" w:rsidRDefault="00A65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9C5B" w14:textId="77777777" w:rsidR="001C049F" w:rsidRPr="001C049F" w:rsidRDefault="001C049F" w:rsidP="001C049F">
    <w:pPr>
      <w:pStyle w:val="a4"/>
      <w:jc w:val="right"/>
      <w:rPr>
        <w:rFonts w:asciiTheme="majorEastAsia" w:eastAsiaTheme="majorEastAsia" w:hAnsiTheme="majorEastAsia"/>
      </w:rPr>
    </w:pPr>
    <w:r w:rsidRPr="001C049F">
      <w:rPr>
        <w:rFonts w:asciiTheme="majorEastAsia" w:eastAsiaTheme="majorEastAsia" w:hAnsiTheme="majorEastAsia" w:hint="eastAsia"/>
      </w:rPr>
      <w:t>別紙</w:t>
    </w:r>
  </w:p>
  <w:p w14:paraId="1B253D6E" w14:textId="77777777" w:rsidR="00F61923" w:rsidRDefault="00F61923" w:rsidP="00801F49">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A96"/>
    <w:multiLevelType w:val="hybridMultilevel"/>
    <w:tmpl w:val="AC3E4DE6"/>
    <w:lvl w:ilvl="0" w:tplc="451E144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6052A5A"/>
    <w:multiLevelType w:val="hybridMultilevel"/>
    <w:tmpl w:val="E5DCA8AE"/>
    <w:lvl w:ilvl="0" w:tplc="013CC9D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DD0D86"/>
    <w:multiLevelType w:val="hybridMultilevel"/>
    <w:tmpl w:val="84041C22"/>
    <w:lvl w:ilvl="0" w:tplc="E1342202">
      <w:start w:val="1"/>
      <w:numFmt w:val="decimalEnclosedCircle"/>
      <w:lvlText w:val="%1"/>
      <w:lvlJc w:val="left"/>
      <w:pPr>
        <w:ind w:left="360" w:hanging="360"/>
      </w:pPr>
      <w:rPr>
        <w:rFonts w:hint="default"/>
      </w:rPr>
    </w:lvl>
    <w:lvl w:ilvl="1" w:tplc="E134220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27295E"/>
    <w:multiLevelType w:val="hybridMultilevel"/>
    <w:tmpl w:val="5084495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8D5A0F"/>
    <w:multiLevelType w:val="hybridMultilevel"/>
    <w:tmpl w:val="8496D864"/>
    <w:lvl w:ilvl="0" w:tplc="04090011">
      <w:start w:val="1"/>
      <w:numFmt w:val="decimalEnclosedCircle"/>
      <w:lvlText w:val="%1"/>
      <w:lvlJc w:val="left"/>
      <w:pPr>
        <w:tabs>
          <w:tab w:val="num" w:pos="840"/>
        </w:tabs>
        <w:ind w:left="840" w:hanging="420"/>
      </w:pPr>
      <w:rPr>
        <w:rFonts w:hint="eastAsia"/>
      </w:rPr>
    </w:lvl>
    <w:lvl w:ilvl="1" w:tplc="0409000B" w:tentative="1">
      <w:start w:val="1"/>
      <w:numFmt w:val="bullet"/>
      <w:lvlText w:val=""/>
      <w:lvlJc w:val="left"/>
      <w:pPr>
        <w:tabs>
          <w:tab w:val="num" w:pos="240"/>
        </w:tabs>
        <w:ind w:left="240" w:hanging="420"/>
      </w:pPr>
      <w:rPr>
        <w:rFonts w:ascii="Wingdings" w:hAnsi="Wingdings" w:hint="default"/>
      </w:rPr>
    </w:lvl>
    <w:lvl w:ilvl="2" w:tplc="0409000D" w:tentative="1">
      <w:start w:val="1"/>
      <w:numFmt w:val="bullet"/>
      <w:lvlText w:val=""/>
      <w:lvlJc w:val="left"/>
      <w:pPr>
        <w:tabs>
          <w:tab w:val="num" w:pos="660"/>
        </w:tabs>
        <w:ind w:left="660" w:hanging="420"/>
      </w:pPr>
      <w:rPr>
        <w:rFonts w:ascii="Wingdings" w:hAnsi="Wingdings" w:hint="default"/>
      </w:rPr>
    </w:lvl>
    <w:lvl w:ilvl="3" w:tplc="04090001" w:tentative="1">
      <w:start w:val="1"/>
      <w:numFmt w:val="bullet"/>
      <w:lvlText w:val=""/>
      <w:lvlJc w:val="left"/>
      <w:pPr>
        <w:tabs>
          <w:tab w:val="num" w:pos="1080"/>
        </w:tabs>
        <w:ind w:left="1080" w:hanging="420"/>
      </w:pPr>
      <w:rPr>
        <w:rFonts w:ascii="Wingdings" w:hAnsi="Wingdings" w:hint="default"/>
      </w:rPr>
    </w:lvl>
    <w:lvl w:ilvl="4" w:tplc="0409000B" w:tentative="1">
      <w:start w:val="1"/>
      <w:numFmt w:val="bullet"/>
      <w:lvlText w:val=""/>
      <w:lvlJc w:val="left"/>
      <w:pPr>
        <w:tabs>
          <w:tab w:val="num" w:pos="1500"/>
        </w:tabs>
        <w:ind w:left="1500" w:hanging="420"/>
      </w:pPr>
      <w:rPr>
        <w:rFonts w:ascii="Wingdings" w:hAnsi="Wingdings" w:hint="default"/>
      </w:rPr>
    </w:lvl>
    <w:lvl w:ilvl="5" w:tplc="0409000D" w:tentative="1">
      <w:start w:val="1"/>
      <w:numFmt w:val="bullet"/>
      <w:lvlText w:val=""/>
      <w:lvlJc w:val="left"/>
      <w:pPr>
        <w:tabs>
          <w:tab w:val="num" w:pos="1920"/>
        </w:tabs>
        <w:ind w:left="1920" w:hanging="420"/>
      </w:pPr>
      <w:rPr>
        <w:rFonts w:ascii="Wingdings" w:hAnsi="Wingdings" w:hint="default"/>
      </w:rPr>
    </w:lvl>
    <w:lvl w:ilvl="6" w:tplc="04090001" w:tentative="1">
      <w:start w:val="1"/>
      <w:numFmt w:val="bullet"/>
      <w:lvlText w:val=""/>
      <w:lvlJc w:val="left"/>
      <w:pPr>
        <w:tabs>
          <w:tab w:val="num" w:pos="2340"/>
        </w:tabs>
        <w:ind w:left="2340" w:hanging="420"/>
      </w:pPr>
      <w:rPr>
        <w:rFonts w:ascii="Wingdings" w:hAnsi="Wingdings" w:hint="default"/>
      </w:rPr>
    </w:lvl>
    <w:lvl w:ilvl="7" w:tplc="0409000B" w:tentative="1">
      <w:start w:val="1"/>
      <w:numFmt w:val="bullet"/>
      <w:lvlText w:val=""/>
      <w:lvlJc w:val="left"/>
      <w:pPr>
        <w:tabs>
          <w:tab w:val="num" w:pos="2760"/>
        </w:tabs>
        <w:ind w:left="2760" w:hanging="420"/>
      </w:pPr>
      <w:rPr>
        <w:rFonts w:ascii="Wingdings" w:hAnsi="Wingdings" w:hint="default"/>
      </w:rPr>
    </w:lvl>
    <w:lvl w:ilvl="8" w:tplc="0409000D" w:tentative="1">
      <w:start w:val="1"/>
      <w:numFmt w:val="bullet"/>
      <w:lvlText w:val=""/>
      <w:lvlJc w:val="left"/>
      <w:pPr>
        <w:tabs>
          <w:tab w:val="num" w:pos="3180"/>
        </w:tabs>
        <w:ind w:left="3180" w:hanging="420"/>
      </w:pPr>
      <w:rPr>
        <w:rFonts w:ascii="Wingdings" w:hAnsi="Wingdings" w:hint="default"/>
      </w:rPr>
    </w:lvl>
  </w:abstractNum>
  <w:abstractNum w:abstractNumId="5" w15:restartNumberingAfterBreak="0">
    <w:nsid w:val="0DBB7591"/>
    <w:multiLevelType w:val="hybridMultilevel"/>
    <w:tmpl w:val="9E9654AC"/>
    <w:lvl w:ilvl="0" w:tplc="E0CA48A6">
      <w:start w:val="1"/>
      <w:numFmt w:val="lowerLetter"/>
      <w:lvlText w:val="%1"/>
      <w:lvlJc w:val="left"/>
      <w:pPr>
        <w:tabs>
          <w:tab w:val="num" w:pos="1005"/>
        </w:tabs>
        <w:ind w:left="1005"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F321F68"/>
    <w:multiLevelType w:val="hybridMultilevel"/>
    <w:tmpl w:val="39DAC79A"/>
    <w:lvl w:ilvl="0" w:tplc="654A6512">
      <w:numFmt w:val="bullet"/>
      <w:lvlText w:val="・"/>
      <w:lvlJc w:val="left"/>
      <w:pPr>
        <w:tabs>
          <w:tab w:val="num" w:pos="360"/>
        </w:tabs>
        <w:ind w:left="360" w:hanging="360"/>
      </w:pPr>
      <w:rPr>
        <w:rFonts w:ascii="ＭＳ 明朝" w:eastAsia="ＭＳ 明朝" w:hAnsi="ＭＳ 明朝" w:cs="HGP創英角ﾎﾟｯﾌﾟ体"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698486F2">
      <w:start w:val="1"/>
      <w:numFmt w:val="bullet"/>
      <w:lvlText w:val="・"/>
      <w:lvlJc w:val="left"/>
      <w:pPr>
        <w:tabs>
          <w:tab w:val="num" w:pos="3300"/>
        </w:tabs>
        <w:ind w:left="3300" w:hanging="360"/>
      </w:pPr>
      <w:rPr>
        <w:rFonts w:ascii="ＭＳ 明朝" w:eastAsia="ＭＳ 明朝" w:hAnsi="ＭＳ 明朝" w:cs="Times New Roman" w:hint="eastAsia"/>
      </w:rPr>
    </w:lvl>
    <w:lvl w:ilvl="8" w:tplc="1CBA5902">
      <w:start w:val="1"/>
      <w:numFmt w:val="decimalFullWidth"/>
      <w:lvlText w:val="（%9）"/>
      <w:lvlJc w:val="left"/>
      <w:pPr>
        <w:tabs>
          <w:tab w:val="num" w:pos="4080"/>
        </w:tabs>
        <w:ind w:left="4080" w:hanging="720"/>
      </w:pPr>
      <w:rPr>
        <w:rFonts w:hint="eastAsia"/>
      </w:rPr>
    </w:lvl>
  </w:abstractNum>
  <w:abstractNum w:abstractNumId="7" w15:restartNumberingAfterBreak="0">
    <w:nsid w:val="1108068F"/>
    <w:multiLevelType w:val="hybridMultilevel"/>
    <w:tmpl w:val="E55821E2"/>
    <w:lvl w:ilvl="0" w:tplc="EDE6210A">
      <w:start w:val="1"/>
      <w:numFmt w:val="decimalEnclosedCircle"/>
      <w:lvlText w:val="%1"/>
      <w:lvlJc w:val="left"/>
      <w:pPr>
        <w:ind w:left="1260" w:hanging="36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8" w15:restartNumberingAfterBreak="0">
    <w:nsid w:val="126A2D9B"/>
    <w:multiLevelType w:val="hybridMultilevel"/>
    <w:tmpl w:val="42EE1270"/>
    <w:lvl w:ilvl="0" w:tplc="C68A0E16">
      <w:start w:val="8"/>
      <w:numFmt w:val="bullet"/>
      <w:lvlText w:val="○"/>
      <w:lvlJc w:val="left"/>
      <w:pPr>
        <w:tabs>
          <w:tab w:val="num" w:pos="360"/>
        </w:tabs>
        <w:ind w:left="360" w:hanging="360"/>
      </w:pPr>
      <w:rPr>
        <w:rFonts w:ascii="ＭＳ 明朝" w:eastAsia="ＭＳ 明朝" w:hAnsi="ＭＳ 明朝" w:cs="Times New Roman" w:hint="eastAsia"/>
        <w:sz w:val="22"/>
        <w:szCs w:val="22"/>
      </w:rPr>
    </w:lvl>
    <w:lvl w:ilvl="1" w:tplc="30C69C48">
      <w:numFmt w:val="bullet"/>
      <w:lvlText w:val="・"/>
      <w:lvlJc w:val="left"/>
      <w:pPr>
        <w:tabs>
          <w:tab w:val="num" w:pos="780"/>
        </w:tabs>
        <w:ind w:left="780" w:hanging="360"/>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2C535C0"/>
    <w:multiLevelType w:val="hybridMultilevel"/>
    <w:tmpl w:val="649AC6FE"/>
    <w:lvl w:ilvl="0" w:tplc="654A6512">
      <w:numFmt w:val="bullet"/>
      <w:lvlText w:val="・"/>
      <w:lvlJc w:val="left"/>
      <w:pPr>
        <w:tabs>
          <w:tab w:val="num" w:pos="360"/>
        </w:tabs>
        <w:ind w:left="360" w:hanging="360"/>
      </w:pPr>
      <w:rPr>
        <w:rFonts w:ascii="ＭＳ 明朝" w:eastAsia="ＭＳ 明朝" w:hAnsi="ＭＳ 明朝" w:cs="HGP創英角ﾎﾟｯﾌﾟ体"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698486F2">
      <w:start w:val="1"/>
      <w:numFmt w:val="bullet"/>
      <w:lvlText w:val="・"/>
      <w:lvlJc w:val="left"/>
      <w:pPr>
        <w:tabs>
          <w:tab w:val="num" w:pos="3300"/>
        </w:tabs>
        <w:ind w:left="3300" w:hanging="360"/>
      </w:pPr>
      <w:rPr>
        <w:rFonts w:ascii="ＭＳ 明朝" w:eastAsia="ＭＳ 明朝" w:hAnsi="ＭＳ 明朝" w:cs="Times New Roman" w:hint="eastAsia"/>
      </w:r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4D011B5"/>
    <w:multiLevelType w:val="hybridMultilevel"/>
    <w:tmpl w:val="230CEB70"/>
    <w:lvl w:ilvl="0" w:tplc="A4C496F0">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1" w15:restartNumberingAfterBreak="0">
    <w:nsid w:val="15AE5A2A"/>
    <w:multiLevelType w:val="hybridMultilevel"/>
    <w:tmpl w:val="26C814B2"/>
    <w:lvl w:ilvl="0" w:tplc="6584E732">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15E63C8A"/>
    <w:multiLevelType w:val="hybridMultilevel"/>
    <w:tmpl w:val="1B387C22"/>
    <w:lvl w:ilvl="0" w:tplc="9E42DA0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60C7DB4"/>
    <w:multiLevelType w:val="multilevel"/>
    <w:tmpl w:val="5E2A0FE8"/>
    <w:lvl w:ilvl="0">
      <w:start w:val="1"/>
      <w:numFmt w:val="decimal"/>
      <w:lvlText w:val="%1."/>
      <w:lvlJc w:val="left"/>
      <w:pPr>
        <w:tabs>
          <w:tab w:val="num" w:pos="840"/>
        </w:tabs>
        <w:ind w:left="840" w:hanging="420"/>
      </w:pPr>
      <w:rPr>
        <w:rFonts w:hint="eastAsia"/>
      </w:rPr>
    </w:lvl>
    <w:lvl w:ilvl="1">
      <w:start w:val="1"/>
      <w:numFmt w:val="bullet"/>
      <w:lvlText w:val=""/>
      <w:lvlJc w:val="left"/>
      <w:pPr>
        <w:tabs>
          <w:tab w:val="num" w:pos="240"/>
        </w:tabs>
        <w:ind w:left="240" w:hanging="420"/>
      </w:pPr>
      <w:rPr>
        <w:rFonts w:ascii="Wingdings" w:hAnsi="Wingdings" w:hint="default"/>
      </w:rPr>
    </w:lvl>
    <w:lvl w:ilvl="2">
      <w:start w:val="1"/>
      <w:numFmt w:val="bullet"/>
      <w:lvlText w:val=""/>
      <w:lvlJc w:val="left"/>
      <w:pPr>
        <w:tabs>
          <w:tab w:val="num" w:pos="660"/>
        </w:tabs>
        <w:ind w:left="660" w:hanging="420"/>
      </w:pPr>
      <w:rPr>
        <w:rFonts w:ascii="Wingdings" w:hAnsi="Wingdings" w:hint="default"/>
      </w:rPr>
    </w:lvl>
    <w:lvl w:ilvl="3">
      <w:start w:val="1"/>
      <w:numFmt w:val="bullet"/>
      <w:lvlText w:val=""/>
      <w:lvlJc w:val="left"/>
      <w:pPr>
        <w:tabs>
          <w:tab w:val="num" w:pos="1080"/>
        </w:tabs>
        <w:ind w:left="1080" w:hanging="420"/>
      </w:pPr>
      <w:rPr>
        <w:rFonts w:ascii="Wingdings" w:hAnsi="Wingdings" w:hint="default"/>
      </w:rPr>
    </w:lvl>
    <w:lvl w:ilvl="4">
      <w:start w:val="1"/>
      <w:numFmt w:val="bullet"/>
      <w:lvlText w:val=""/>
      <w:lvlJc w:val="left"/>
      <w:pPr>
        <w:tabs>
          <w:tab w:val="num" w:pos="1500"/>
        </w:tabs>
        <w:ind w:left="1500" w:hanging="420"/>
      </w:pPr>
      <w:rPr>
        <w:rFonts w:ascii="Wingdings" w:hAnsi="Wingdings" w:hint="default"/>
      </w:rPr>
    </w:lvl>
    <w:lvl w:ilvl="5">
      <w:start w:val="1"/>
      <w:numFmt w:val="bullet"/>
      <w:lvlText w:val=""/>
      <w:lvlJc w:val="left"/>
      <w:pPr>
        <w:tabs>
          <w:tab w:val="num" w:pos="1920"/>
        </w:tabs>
        <w:ind w:left="1920" w:hanging="420"/>
      </w:pPr>
      <w:rPr>
        <w:rFonts w:ascii="Wingdings" w:hAnsi="Wingdings" w:hint="default"/>
      </w:rPr>
    </w:lvl>
    <w:lvl w:ilvl="6">
      <w:start w:val="1"/>
      <w:numFmt w:val="bullet"/>
      <w:lvlText w:val=""/>
      <w:lvlJc w:val="left"/>
      <w:pPr>
        <w:tabs>
          <w:tab w:val="num" w:pos="2340"/>
        </w:tabs>
        <w:ind w:left="2340" w:hanging="420"/>
      </w:pPr>
      <w:rPr>
        <w:rFonts w:ascii="Wingdings" w:hAnsi="Wingdings" w:hint="default"/>
      </w:rPr>
    </w:lvl>
    <w:lvl w:ilvl="7">
      <w:start w:val="1"/>
      <w:numFmt w:val="bullet"/>
      <w:lvlText w:val=""/>
      <w:lvlJc w:val="left"/>
      <w:pPr>
        <w:tabs>
          <w:tab w:val="num" w:pos="2760"/>
        </w:tabs>
        <w:ind w:left="2760" w:hanging="420"/>
      </w:pPr>
      <w:rPr>
        <w:rFonts w:ascii="Wingdings" w:hAnsi="Wingdings" w:hint="default"/>
      </w:rPr>
    </w:lvl>
    <w:lvl w:ilvl="8">
      <w:start w:val="1"/>
      <w:numFmt w:val="bullet"/>
      <w:lvlText w:val=""/>
      <w:lvlJc w:val="left"/>
      <w:pPr>
        <w:tabs>
          <w:tab w:val="num" w:pos="3180"/>
        </w:tabs>
        <w:ind w:left="3180" w:hanging="420"/>
      </w:pPr>
      <w:rPr>
        <w:rFonts w:ascii="Wingdings" w:hAnsi="Wingdings" w:hint="default"/>
      </w:rPr>
    </w:lvl>
  </w:abstractNum>
  <w:abstractNum w:abstractNumId="14" w15:restartNumberingAfterBreak="0">
    <w:nsid w:val="17263634"/>
    <w:multiLevelType w:val="hybridMultilevel"/>
    <w:tmpl w:val="5084495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17875AF0"/>
    <w:multiLevelType w:val="hybridMultilevel"/>
    <w:tmpl w:val="5084495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18291AE1"/>
    <w:multiLevelType w:val="hybridMultilevel"/>
    <w:tmpl w:val="34C038B8"/>
    <w:lvl w:ilvl="0" w:tplc="5636D0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9592304"/>
    <w:multiLevelType w:val="hybridMultilevel"/>
    <w:tmpl w:val="33EEB27E"/>
    <w:lvl w:ilvl="0" w:tplc="04090011">
      <w:start w:val="1"/>
      <w:numFmt w:val="decimalEnclosedCircle"/>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A171C25"/>
    <w:multiLevelType w:val="hybridMultilevel"/>
    <w:tmpl w:val="94AC0686"/>
    <w:lvl w:ilvl="0" w:tplc="BE38E89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134796E"/>
    <w:multiLevelType w:val="hybridMultilevel"/>
    <w:tmpl w:val="7F24221C"/>
    <w:lvl w:ilvl="0" w:tplc="9228ABEA">
      <w:start w:val="1"/>
      <w:numFmt w:val="decimalFullWidth"/>
      <w:lvlText w:val="%1．"/>
      <w:lvlJc w:val="left"/>
      <w:pPr>
        <w:ind w:left="480" w:hanging="480"/>
      </w:pPr>
      <w:rPr>
        <w:rFonts w:hint="default"/>
      </w:rPr>
    </w:lvl>
    <w:lvl w:ilvl="1" w:tplc="033460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FF276B"/>
    <w:multiLevelType w:val="hybridMultilevel"/>
    <w:tmpl w:val="439E85E0"/>
    <w:lvl w:ilvl="0" w:tplc="89E83504">
      <w:start w:val="1"/>
      <w:numFmt w:val="aiueoFullWidth"/>
      <w:lvlText w:val="（%1）"/>
      <w:lvlJc w:val="left"/>
      <w:pPr>
        <w:ind w:left="1429" w:hanging="720"/>
      </w:pPr>
      <w:rPr>
        <w:rFonts w:hint="default"/>
        <w:b w:val="0"/>
        <w:bdr w:val="none" w:sz="0" w:space="0" w:color="auto"/>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21" w15:restartNumberingAfterBreak="0">
    <w:nsid w:val="28E359EA"/>
    <w:multiLevelType w:val="hybridMultilevel"/>
    <w:tmpl w:val="B43C1AA4"/>
    <w:lvl w:ilvl="0" w:tplc="0409000F">
      <w:start w:val="1"/>
      <w:numFmt w:val="decimal"/>
      <w:lvlText w:val="%1."/>
      <w:lvlJc w:val="left"/>
      <w:pPr>
        <w:tabs>
          <w:tab w:val="num" w:pos="562"/>
        </w:tabs>
        <w:ind w:left="562" w:hanging="420"/>
      </w:pPr>
    </w:lvl>
    <w:lvl w:ilvl="1" w:tplc="FEBE8A8A">
      <w:numFmt w:val="bullet"/>
      <w:lvlText w:val="・"/>
      <w:lvlJc w:val="left"/>
      <w:pPr>
        <w:tabs>
          <w:tab w:val="num" w:pos="922"/>
        </w:tabs>
        <w:ind w:left="922" w:hanging="360"/>
      </w:pPr>
      <w:rPr>
        <w:rFonts w:ascii="ＭＳ 明朝" w:eastAsia="ＭＳ 明朝" w:hAnsi="ＭＳ 明朝" w:cs="Times New Roman" w:hint="eastAsia"/>
      </w:rPr>
    </w:lvl>
    <w:lvl w:ilvl="2" w:tplc="2DDCBCB0">
      <w:start w:val="2"/>
      <w:numFmt w:val="decimalEnclosedCircle"/>
      <w:lvlText w:val="%3"/>
      <w:lvlJc w:val="left"/>
      <w:pPr>
        <w:ind w:left="502" w:hanging="360"/>
      </w:pPr>
      <w:rPr>
        <w:rFonts w:hint="default"/>
      </w:rPr>
    </w:lvl>
    <w:lvl w:ilvl="3" w:tplc="0409000F">
      <w:start w:val="1"/>
      <w:numFmt w:val="decimal"/>
      <w:lvlText w:val="%4."/>
      <w:lvlJc w:val="left"/>
      <w:pPr>
        <w:tabs>
          <w:tab w:val="num" w:pos="1822"/>
        </w:tabs>
        <w:ind w:left="1822" w:hanging="420"/>
      </w:pPr>
    </w:lvl>
    <w:lvl w:ilvl="4" w:tplc="7EECC08E">
      <w:start w:val="1"/>
      <w:numFmt w:val="decimal"/>
      <w:lvlText w:val="%5．"/>
      <w:lvlJc w:val="left"/>
      <w:pPr>
        <w:ind w:left="786" w:hanging="360"/>
      </w:pPr>
      <w:rPr>
        <w:rFonts w:hint="default"/>
      </w:r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22" w15:restartNumberingAfterBreak="0">
    <w:nsid w:val="2A08429E"/>
    <w:multiLevelType w:val="hybridMultilevel"/>
    <w:tmpl w:val="88C4711C"/>
    <w:lvl w:ilvl="0" w:tplc="2DDCBC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2F1344"/>
    <w:multiLevelType w:val="hybridMultilevel"/>
    <w:tmpl w:val="526C85CA"/>
    <w:lvl w:ilvl="0" w:tplc="0409000F">
      <w:start w:val="1"/>
      <w:numFmt w:val="decimal"/>
      <w:lvlText w:val="%1."/>
      <w:lvlJc w:val="left"/>
      <w:pPr>
        <w:tabs>
          <w:tab w:val="num" w:pos="562"/>
        </w:tabs>
        <w:ind w:left="562"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698486F2">
      <w:start w:val="1"/>
      <w:numFmt w:val="bullet"/>
      <w:lvlText w:val="・"/>
      <w:lvlJc w:val="left"/>
      <w:pPr>
        <w:tabs>
          <w:tab w:val="num" w:pos="3300"/>
        </w:tabs>
        <w:ind w:left="3300" w:hanging="360"/>
      </w:pPr>
      <w:rPr>
        <w:rFonts w:ascii="ＭＳ 明朝" w:eastAsia="ＭＳ 明朝" w:hAnsi="ＭＳ 明朝" w:cs="Times New Roman" w:hint="eastAsia"/>
      </w:rPr>
    </w:lvl>
    <w:lvl w:ilvl="8" w:tplc="9FBC9814">
      <w:start w:val="1"/>
      <w:numFmt w:val="decimalFullWidth"/>
      <w:lvlText w:val="（%9）"/>
      <w:lvlJc w:val="left"/>
      <w:pPr>
        <w:tabs>
          <w:tab w:val="num" w:pos="720"/>
        </w:tabs>
        <w:ind w:left="720" w:hanging="720"/>
      </w:pPr>
      <w:rPr>
        <w:rFonts w:hint="eastAsia"/>
      </w:rPr>
    </w:lvl>
  </w:abstractNum>
  <w:abstractNum w:abstractNumId="24" w15:restartNumberingAfterBreak="0">
    <w:nsid w:val="2E890293"/>
    <w:multiLevelType w:val="hybridMultilevel"/>
    <w:tmpl w:val="5084495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2F7857A6"/>
    <w:multiLevelType w:val="hybridMultilevel"/>
    <w:tmpl w:val="5084495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31AB35B3"/>
    <w:multiLevelType w:val="hybridMultilevel"/>
    <w:tmpl w:val="83747054"/>
    <w:lvl w:ilvl="0" w:tplc="41803696">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7" w15:restartNumberingAfterBreak="0">
    <w:nsid w:val="34264783"/>
    <w:multiLevelType w:val="hybridMultilevel"/>
    <w:tmpl w:val="4736322C"/>
    <w:lvl w:ilvl="0" w:tplc="04090001">
      <w:start w:val="1"/>
      <w:numFmt w:val="bullet"/>
      <w:lvlText w:val=""/>
      <w:lvlJc w:val="left"/>
      <w:pPr>
        <w:tabs>
          <w:tab w:val="num" w:pos="420"/>
        </w:tabs>
        <w:ind w:left="420" w:hanging="420"/>
      </w:pPr>
      <w:rPr>
        <w:rFonts w:ascii="Wingdings" w:hAnsi="Wingding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698486F2">
      <w:start w:val="1"/>
      <w:numFmt w:val="bullet"/>
      <w:lvlText w:val="・"/>
      <w:lvlJc w:val="left"/>
      <w:pPr>
        <w:tabs>
          <w:tab w:val="num" w:pos="3300"/>
        </w:tabs>
        <w:ind w:left="3300" w:hanging="360"/>
      </w:pPr>
      <w:rPr>
        <w:rFonts w:ascii="ＭＳ 明朝" w:eastAsia="ＭＳ 明朝" w:hAnsi="ＭＳ 明朝" w:cs="Times New Roman" w:hint="eastAsia"/>
      </w:r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6D40EB1"/>
    <w:multiLevelType w:val="hybridMultilevel"/>
    <w:tmpl w:val="FD9AC2F8"/>
    <w:lvl w:ilvl="0" w:tplc="315E6548">
      <w:start w:val="1"/>
      <w:numFmt w:val="decimalEnclosedCircle"/>
      <w:lvlText w:val="%1"/>
      <w:lvlJc w:val="left"/>
      <w:pPr>
        <w:ind w:left="1211" w:hanging="360"/>
      </w:pPr>
      <w:rPr>
        <w:rFonts w:hint="default"/>
        <w:bdr w:val="none" w:sz="0" w:space="0" w:color="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9" w15:restartNumberingAfterBreak="0">
    <w:nsid w:val="39F9454E"/>
    <w:multiLevelType w:val="multilevel"/>
    <w:tmpl w:val="4736322C"/>
    <w:lvl w:ilvl="0">
      <w:start w:val="1"/>
      <w:numFmt w:val="bullet"/>
      <w:lvlText w:val=""/>
      <w:lvlJc w:val="left"/>
      <w:pPr>
        <w:tabs>
          <w:tab w:val="num" w:pos="420"/>
        </w:tabs>
        <w:ind w:left="420" w:hanging="420"/>
      </w:pPr>
      <w:rPr>
        <w:rFonts w:ascii="Wingdings" w:hAnsi="Wingding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bullet"/>
      <w:lvlText w:val="・"/>
      <w:lvlJc w:val="left"/>
      <w:pPr>
        <w:tabs>
          <w:tab w:val="num" w:pos="3300"/>
        </w:tabs>
        <w:ind w:left="3300" w:hanging="360"/>
      </w:pPr>
      <w:rPr>
        <w:rFonts w:ascii="ＭＳ 明朝" w:eastAsia="ＭＳ 明朝" w:hAnsi="ＭＳ 明朝" w:cs="Times New Roman" w:hint="eastAsia"/>
      </w:rPr>
    </w:lvl>
    <w:lvl w:ilvl="8">
      <w:start w:val="1"/>
      <w:numFmt w:val="decimalEnclosedCircle"/>
      <w:lvlText w:val="%9"/>
      <w:lvlJc w:val="left"/>
      <w:pPr>
        <w:tabs>
          <w:tab w:val="num" w:pos="3780"/>
        </w:tabs>
        <w:ind w:left="3780" w:hanging="420"/>
      </w:pPr>
    </w:lvl>
  </w:abstractNum>
  <w:abstractNum w:abstractNumId="30" w15:restartNumberingAfterBreak="0">
    <w:nsid w:val="3AD81F35"/>
    <w:multiLevelType w:val="hybridMultilevel"/>
    <w:tmpl w:val="60F04B20"/>
    <w:lvl w:ilvl="0" w:tplc="E0CA48A6">
      <w:start w:val="1"/>
      <w:numFmt w:val="lowerLetter"/>
      <w:lvlText w:val="%1"/>
      <w:lvlJc w:val="left"/>
      <w:pPr>
        <w:tabs>
          <w:tab w:val="num" w:pos="1005"/>
        </w:tabs>
        <w:ind w:left="1005" w:hanging="360"/>
      </w:pPr>
      <w:rPr>
        <w:rFonts w:hint="eastAsia"/>
      </w:rPr>
    </w:lvl>
    <w:lvl w:ilvl="1" w:tplc="5852B77E">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3DE952FE"/>
    <w:multiLevelType w:val="multilevel"/>
    <w:tmpl w:val="4736322C"/>
    <w:lvl w:ilvl="0">
      <w:start w:val="1"/>
      <w:numFmt w:val="bullet"/>
      <w:lvlText w:val=""/>
      <w:lvlJc w:val="left"/>
      <w:pPr>
        <w:tabs>
          <w:tab w:val="num" w:pos="420"/>
        </w:tabs>
        <w:ind w:left="420" w:hanging="420"/>
      </w:pPr>
      <w:rPr>
        <w:rFonts w:ascii="Wingdings" w:hAnsi="Wingding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bullet"/>
      <w:lvlText w:val="・"/>
      <w:lvlJc w:val="left"/>
      <w:pPr>
        <w:tabs>
          <w:tab w:val="num" w:pos="3300"/>
        </w:tabs>
        <w:ind w:left="3300" w:hanging="360"/>
      </w:pPr>
      <w:rPr>
        <w:rFonts w:ascii="ＭＳ 明朝" w:eastAsia="ＭＳ 明朝" w:hAnsi="ＭＳ 明朝" w:cs="Times New Roman" w:hint="eastAsia"/>
      </w:rPr>
    </w:lvl>
    <w:lvl w:ilvl="8">
      <w:start w:val="1"/>
      <w:numFmt w:val="decimalEnclosedCircle"/>
      <w:lvlText w:val="%9"/>
      <w:lvlJc w:val="left"/>
      <w:pPr>
        <w:tabs>
          <w:tab w:val="num" w:pos="3780"/>
        </w:tabs>
        <w:ind w:left="3780" w:hanging="420"/>
      </w:pPr>
    </w:lvl>
  </w:abstractNum>
  <w:abstractNum w:abstractNumId="32" w15:restartNumberingAfterBreak="0">
    <w:nsid w:val="432F26C2"/>
    <w:multiLevelType w:val="multilevel"/>
    <w:tmpl w:val="F864DE08"/>
    <w:lvl w:ilvl="0">
      <w:start w:val="1"/>
      <w:numFmt w:val="lowerLetter"/>
      <w:lvlText w:val="%1"/>
      <w:lvlJc w:val="left"/>
      <w:pPr>
        <w:tabs>
          <w:tab w:val="num" w:pos="1005"/>
        </w:tabs>
        <w:ind w:left="1005"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48483BEB"/>
    <w:multiLevelType w:val="hybridMultilevel"/>
    <w:tmpl w:val="5084495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489F4053"/>
    <w:multiLevelType w:val="hybridMultilevel"/>
    <w:tmpl w:val="56D8F712"/>
    <w:lvl w:ilvl="0" w:tplc="04090011">
      <w:start w:val="1"/>
      <w:numFmt w:val="decimalEnclosedCircle"/>
      <w:lvlText w:val="%1"/>
      <w:lvlJc w:val="left"/>
      <w:pPr>
        <w:ind w:left="660" w:hanging="420"/>
      </w:pPr>
    </w:lvl>
    <w:lvl w:ilvl="1" w:tplc="0D467700">
      <w:start w:val="1"/>
      <w:numFmt w:val="decimal"/>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51B142D6"/>
    <w:multiLevelType w:val="hybridMultilevel"/>
    <w:tmpl w:val="5084495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5BC00F05"/>
    <w:multiLevelType w:val="hybridMultilevel"/>
    <w:tmpl w:val="C8B20CF0"/>
    <w:lvl w:ilvl="0" w:tplc="0409000F">
      <w:start w:val="1"/>
      <w:numFmt w:val="decimal"/>
      <w:lvlText w:val="%1."/>
      <w:lvlJc w:val="left"/>
      <w:pPr>
        <w:tabs>
          <w:tab w:val="num" w:pos="1501"/>
        </w:tabs>
        <w:ind w:left="1501" w:hanging="420"/>
      </w:pPr>
    </w:lvl>
    <w:lvl w:ilvl="1" w:tplc="04090017" w:tentative="1">
      <w:start w:val="1"/>
      <w:numFmt w:val="aiueoFullWidth"/>
      <w:lvlText w:val="(%2)"/>
      <w:lvlJc w:val="left"/>
      <w:pPr>
        <w:tabs>
          <w:tab w:val="num" w:pos="1921"/>
        </w:tabs>
        <w:ind w:left="1921" w:hanging="420"/>
      </w:pPr>
    </w:lvl>
    <w:lvl w:ilvl="2" w:tplc="04090011" w:tentative="1">
      <w:start w:val="1"/>
      <w:numFmt w:val="decimalEnclosedCircle"/>
      <w:lvlText w:val="%3"/>
      <w:lvlJc w:val="left"/>
      <w:pPr>
        <w:tabs>
          <w:tab w:val="num" w:pos="2341"/>
        </w:tabs>
        <w:ind w:left="2341" w:hanging="420"/>
      </w:pPr>
    </w:lvl>
    <w:lvl w:ilvl="3" w:tplc="0409000F" w:tentative="1">
      <w:start w:val="1"/>
      <w:numFmt w:val="decimal"/>
      <w:lvlText w:val="%4."/>
      <w:lvlJc w:val="left"/>
      <w:pPr>
        <w:tabs>
          <w:tab w:val="num" w:pos="2761"/>
        </w:tabs>
        <w:ind w:left="2761" w:hanging="420"/>
      </w:pPr>
    </w:lvl>
    <w:lvl w:ilvl="4" w:tplc="04090017" w:tentative="1">
      <w:start w:val="1"/>
      <w:numFmt w:val="aiueoFullWidth"/>
      <w:lvlText w:val="(%5)"/>
      <w:lvlJc w:val="left"/>
      <w:pPr>
        <w:tabs>
          <w:tab w:val="num" w:pos="3181"/>
        </w:tabs>
        <w:ind w:left="3181" w:hanging="420"/>
      </w:pPr>
    </w:lvl>
    <w:lvl w:ilvl="5" w:tplc="04090011" w:tentative="1">
      <w:start w:val="1"/>
      <w:numFmt w:val="decimalEnclosedCircle"/>
      <w:lvlText w:val="%6"/>
      <w:lvlJc w:val="left"/>
      <w:pPr>
        <w:tabs>
          <w:tab w:val="num" w:pos="3601"/>
        </w:tabs>
        <w:ind w:left="3601" w:hanging="420"/>
      </w:pPr>
    </w:lvl>
    <w:lvl w:ilvl="6" w:tplc="0409000F" w:tentative="1">
      <w:start w:val="1"/>
      <w:numFmt w:val="decimal"/>
      <w:lvlText w:val="%7."/>
      <w:lvlJc w:val="left"/>
      <w:pPr>
        <w:tabs>
          <w:tab w:val="num" w:pos="4021"/>
        </w:tabs>
        <w:ind w:left="4021" w:hanging="420"/>
      </w:pPr>
    </w:lvl>
    <w:lvl w:ilvl="7" w:tplc="04090017" w:tentative="1">
      <w:start w:val="1"/>
      <w:numFmt w:val="aiueoFullWidth"/>
      <w:lvlText w:val="(%8)"/>
      <w:lvlJc w:val="left"/>
      <w:pPr>
        <w:tabs>
          <w:tab w:val="num" w:pos="4441"/>
        </w:tabs>
        <w:ind w:left="4441" w:hanging="420"/>
      </w:pPr>
    </w:lvl>
    <w:lvl w:ilvl="8" w:tplc="04090011" w:tentative="1">
      <w:start w:val="1"/>
      <w:numFmt w:val="decimalEnclosedCircle"/>
      <w:lvlText w:val="%9"/>
      <w:lvlJc w:val="left"/>
      <w:pPr>
        <w:tabs>
          <w:tab w:val="num" w:pos="4861"/>
        </w:tabs>
        <w:ind w:left="4861" w:hanging="420"/>
      </w:pPr>
    </w:lvl>
  </w:abstractNum>
  <w:abstractNum w:abstractNumId="37" w15:restartNumberingAfterBreak="0">
    <w:nsid w:val="5C545B3D"/>
    <w:multiLevelType w:val="hybridMultilevel"/>
    <w:tmpl w:val="282A58C6"/>
    <w:lvl w:ilvl="0" w:tplc="013CC9DC">
      <w:start w:val="1"/>
      <w:numFmt w:val="bullet"/>
      <w:lvlText w:val="※"/>
      <w:lvlJc w:val="left"/>
      <w:pPr>
        <w:ind w:left="585" w:hanging="360"/>
      </w:pPr>
      <w:rPr>
        <w:rFonts w:ascii="ＭＳ 明朝" w:eastAsia="ＭＳ 明朝" w:hAnsi="ＭＳ 明朝" w:cs="Times New Roman" w:hint="eastAsia"/>
      </w:rPr>
    </w:lvl>
    <w:lvl w:ilvl="1" w:tplc="489858F8">
      <w:numFmt w:val="bullet"/>
      <w:lvlText w:val="・"/>
      <w:lvlJc w:val="left"/>
      <w:pPr>
        <w:tabs>
          <w:tab w:val="num" w:pos="1005"/>
        </w:tabs>
        <w:ind w:left="1005" w:hanging="360"/>
      </w:pPr>
      <w:rPr>
        <w:rFonts w:ascii="ＭＳ 明朝" w:eastAsia="ＭＳ 明朝" w:hAnsi="ＭＳ 明朝" w:cs="Times New Roman"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8" w15:restartNumberingAfterBreak="0">
    <w:nsid w:val="60CA7B47"/>
    <w:multiLevelType w:val="hybridMultilevel"/>
    <w:tmpl w:val="4AEA4C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181517A"/>
    <w:multiLevelType w:val="hybridMultilevel"/>
    <w:tmpl w:val="5084495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67317DDE"/>
    <w:multiLevelType w:val="hybridMultilevel"/>
    <w:tmpl w:val="5084495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68C75E25"/>
    <w:multiLevelType w:val="hybridMultilevel"/>
    <w:tmpl w:val="7274421A"/>
    <w:lvl w:ilvl="0" w:tplc="5D527E10">
      <w:start w:val="1"/>
      <w:numFmt w:val="lowerLetter"/>
      <w:lvlText w:val="%1"/>
      <w:lvlJc w:val="left"/>
      <w:pPr>
        <w:tabs>
          <w:tab w:val="num" w:pos="1005"/>
        </w:tabs>
        <w:ind w:left="1005" w:hanging="360"/>
      </w:pPr>
      <w:rPr>
        <w:rFonts w:hint="eastAsia"/>
      </w:rPr>
    </w:lvl>
    <w:lvl w:ilvl="1" w:tplc="E66A3764">
      <w:start w:val="2"/>
      <w:numFmt w:val="lowerLetter"/>
      <w:lvlText w:val="%2"/>
      <w:lvlJc w:val="left"/>
      <w:pPr>
        <w:tabs>
          <w:tab w:val="num" w:pos="1005"/>
        </w:tabs>
        <w:ind w:left="1005" w:hanging="360"/>
      </w:pPr>
      <w:rPr>
        <w:rFonts w:hint="eastAsia"/>
      </w:rPr>
    </w:lvl>
    <w:lvl w:ilvl="2" w:tplc="7A64D314">
      <w:start w:val="3"/>
      <w:numFmt w:val="lowerLetter"/>
      <w:lvlText w:val="%3"/>
      <w:lvlJc w:val="left"/>
      <w:pPr>
        <w:tabs>
          <w:tab w:val="num" w:pos="1005"/>
        </w:tabs>
        <w:ind w:left="1005" w:hanging="360"/>
      </w:pPr>
      <w:rPr>
        <w:rFonts w:hint="eastAsia"/>
      </w:r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2" w15:restartNumberingAfterBreak="0">
    <w:nsid w:val="6C431911"/>
    <w:multiLevelType w:val="hybridMultilevel"/>
    <w:tmpl w:val="88C4711C"/>
    <w:lvl w:ilvl="0" w:tplc="2DDCBC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E004ABF"/>
    <w:multiLevelType w:val="hybridMultilevel"/>
    <w:tmpl w:val="2DC67F84"/>
    <w:lvl w:ilvl="0" w:tplc="A75C007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0B928CC"/>
    <w:multiLevelType w:val="hybridMultilevel"/>
    <w:tmpl w:val="CC00A504"/>
    <w:lvl w:ilvl="0" w:tplc="4180369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80"/>
        </w:tabs>
        <w:ind w:left="-180" w:hanging="420"/>
      </w:pPr>
      <w:rPr>
        <w:rFonts w:ascii="Wingdings" w:hAnsi="Wingdings" w:hint="default"/>
      </w:rPr>
    </w:lvl>
    <w:lvl w:ilvl="2" w:tplc="0409000D" w:tentative="1">
      <w:start w:val="1"/>
      <w:numFmt w:val="bullet"/>
      <w:lvlText w:val=""/>
      <w:lvlJc w:val="left"/>
      <w:pPr>
        <w:tabs>
          <w:tab w:val="num" w:pos="240"/>
        </w:tabs>
        <w:ind w:left="240" w:hanging="420"/>
      </w:pPr>
      <w:rPr>
        <w:rFonts w:ascii="Wingdings" w:hAnsi="Wingdings" w:hint="default"/>
      </w:rPr>
    </w:lvl>
    <w:lvl w:ilvl="3" w:tplc="04090001" w:tentative="1">
      <w:start w:val="1"/>
      <w:numFmt w:val="bullet"/>
      <w:lvlText w:val=""/>
      <w:lvlJc w:val="left"/>
      <w:pPr>
        <w:tabs>
          <w:tab w:val="num" w:pos="660"/>
        </w:tabs>
        <w:ind w:left="660" w:hanging="420"/>
      </w:pPr>
      <w:rPr>
        <w:rFonts w:ascii="Wingdings" w:hAnsi="Wingdings" w:hint="default"/>
      </w:rPr>
    </w:lvl>
    <w:lvl w:ilvl="4" w:tplc="0409000B" w:tentative="1">
      <w:start w:val="1"/>
      <w:numFmt w:val="bullet"/>
      <w:lvlText w:val=""/>
      <w:lvlJc w:val="left"/>
      <w:pPr>
        <w:tabs>
          <w:tab w:val="num" w:pos="1080"/>
        </w:tabs>
        <w:ind w:left="1080" w:hanging="420"/>
      </w:pPr>
      <w:rPr>
        <w:rFonts w:ascii="Wingdings" w:hAnsi="Wingdings" w:hint="default"/>
      </w:rPr>
    </w:lvl>
    <w:lvl w:ilvl="5" w:tplc="0409000D" w:tentative="1">
      <w:start w:val="1"/>
      <w:numFmt w:val="bullet"/>
      <w:lvlText w:val=""/>
      <w:lvlJc w:val="left"/>
      <w:pPr>
        <w:tabs>
          <w:tab w:val="num" w:pos="1500"/>
        </w:tabs>
        <w:ind w:left="1500" w:hanging="420"/>
      </w:pPr>
      <w:rPr>
        <w:rFonts w:ascii="Wingdings" w:hAnsi="Wingdings" w:hint="default"/>
      </w:rPr>
    </w:lvl>
    <w:lvl w:ilvl="6" w:tplc="04090001" w:tentative="1">
      <w:start w:val="1"/>
      <w:numFmt w:val="bullet"/>
      <w:lvlText w:val=""/>
      <w:lvlJc w:val="left"/>
      <w:pPr>
        <w:tabs>
          <w:tab w:val="num" w:pos="1920"/>
        </w:tabs>
        <w:ind w:left="1920" w:hanging="420"/>
      </w:pPr>
      <w:rPr>
        <w:rFonts w:ascii="Wingdings" w:hAnsi="Wingdings" w:hint="default"/>
      </w:rPr>
    </w:lvl>
    <w:lvl w:ilvl="7" w:tplc="0409000B" w:tentative="1">
      <w:start w:val="1"/>
      <w:numFmt w:val="bullet"/>
      <w:lvlText w:val=""/>
      <w:lvlJc w:val="left"/>
      <w:pPr>
        <w:tabs>
          <w:tab w:val="num" w:pos="2340"/>
        </w:tabs>
        <w:ind w:left="2340" w:hanging="420"/>
      </w:pPr>
      <w:rPr>
        <w:rFonts w:ascii="Wingdings" w:hAnsi="Wingdings" w:hint="default"/>
      </w:rPr>
    </w:lvl>
    <w:lvl w:ilvl="8" w:tplc="0409000D" w:tentative="1">
      <w:start w:val="1"/>
      <w:numFmt w:val="bullet"/>
      <w:lvlText w:val=""/>
      <w:lvlJc w:val="left"/>
      <w:pPr>
        <w:tabs>
          <w:tab w:val="num" w:pos="2760"/>
        </w:tabs>
        <w:ind w:left="2760" w:hanging="420"/>
      </w:pPr>
      <w:rPr>
        <w:rFonts w:ascii="Wingdings" w:hAnsi="Wingdings" w:hint="default"/>
      </w:rPr>
    </w:lvl>
  </w:abstractNum>
  <w:abstractNum w:abstractNumId="45" w15:restartNumberingAfterBreak="0">
    <w:nsid w:val="719C3FB0"/>
    <w:multiLevelType w:val="hybridMultilevel"/>
    <w:tmpl w:val="1504B410"/>
    <w:lvl w:ilvl="0" w:tplc="DF78AE40">
      <w:start w:val="1"/>
      <w:numFmt w:val="lowerLetter"/>
      <w:lvlText w:val="%1"/>
      <w:lvlJc w:val="left"/>
      <w:pPr>
        <w:tabs>
          <w:tab w:val="num" w:pos="1005"/>
        </w:tabs>
        <w:ind w:left="1005"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3B10E64"/>
    <w:multiLevelType w:val="hybridMultilevel"/>
    <w:tmpl w:val="5084495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7" w15:restartNumberingAfterBreak="0">
    <w:nsid w:val="76B6777E"/>
    <w:multiLevelType w:val="hybridMultilevel"/>
    <w:tmpl w:val="88C4711C"/>
    <w:lvl w:ilvl="0" w:tplc="2DDCBC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7A385E"/>
    <w:multiLevelType w:val="hybridMultilevel"/>
    <w:tmpl w:val="38403874"/>
    <w:lvl w:ilvl="0" w:tplc="13A2A24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CC01632"/>
    <w:multiLevelType w:val="hybridMultilevel"/>
    <w:tmpl w:val="5B0432E4"/>
    <w:lvl w:ilvl="0" w:tplc="A946753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9958856">
    <w:abstractNumId w:val="41"/>
  </w:num>
  <w:num w:numId="2" w16cid:durableId="2036808781">
    <w:abstractNumId w:val="5"/>
  </w:num>
  <w:num w:numId="3" w16cid:durableId="1868986045">
    <w:abstractNumId w:val="30"/>
  </w:num>
  <w:num w:numId="4" w16cid:durableId="1022052193">
    <w:abstractNumId w:val="45"/>
  </w:num>
  <w:num w:numId="5" w16cid:durableId="288512901">
    <w:abstractNumId w:val="36"/>
  </w:num>
  <w:num w:numId="6" w16cid:durableId="1580214092">
    <w:abstractNumId w:val="32"/>
  </w:num>
  <w:num w:numId="7" w16cid:durableId="70734176">
    <w:abstractNumId w:val="8"/>
  </w:num>
  <w:num w:numId="8" w16cid:durableId="1470172864">
    <w:abstractNumId w:val="10"/>
  </w:num>
  <w:num w:numId="9" w16cid:durableId="1041856311">
    <w:abstractNumId w:val="0"/>
  </w:num>
  <w:num w:numId="10" w16cid:durableId="234050041">
    <w:abstractNumId w:val="37"/>
  </w:num>
  <w:num w:numId="11" w16cid:durableId="877619403">
    <w:abstractNumId w:val="7"/>
  </w:num>
  <w:num w:numId="12" w16cid:durableId="1332757006">
    <w:abstractNumId w:val="11"/>
  </w:num>
  <w:num w:numId="13" w16cid:durableId="2025401722">
    <w:abstractNumId w:val="16"/>
  </w:num>
  <w:num w:numId="14" w16cid:durableId="1925872849">
    <w:abstractNumId w:val="43"/>
  </w:num>
  <w:num w:numId="15" w16cid:durableId="749934650">
    <w:abstractNumId w:val="12"/>
  </w:num>
  <w:num w:numId="16" w16cid:durableId="932513367">
    <w:abstractNumId w:val="48"/>
  </w:num>
  <w:num w:numId="17" w16cid:durableId="261256177">
    <w:abstractNumId w:val="19"/>
  </w:num>
  <w:num w:numId="18" w16cid:durableId="1980724008">
    <w:abstractNumId w:val="21"/>
  </w:num>
  <w:num w:numId="19" w16cid:durableId="285623770">
    <w:abstractNumId w:val="23"/>
  </w:num>
  <w:num w:numId="20" w16cid:durableId="1483041340">
    <w:abstractNumId w:val="26"/>
  </w:num>
  <w:num w:numId="21" w16cid:durableId="517744332">
    <w:abstractNumId w:val="44"/>
  </w:num>
  <w:num w:numId="22" w16cid:durableId="1953856109">
    <w:abstractNumId w:val="4"/>
  </w:num>
  <w:num w:numId="23" w16cid:durableId="1423798457">
    <w:abstractNumId w:val="13"/>
  </w:num>
  <w:num w:numId="24" w16cid:durableId="2082748737">
    <w:abstractNumId w:val="27"/>
  </w:num>
  <w:num w:numId="25" w16cid:durableId="2078747819">
    <w:abstractNumId w:val="29"/>
  </w:num>
  <w:num w:numId="26" w16cid:durableId="1797067669">
    <w:abstractNumId w:val="9"/>
  </w:num>
  <w:num w:numId="27" w16cid:durableId="1476878312">
    <w:abstractNumId w:val="31"/>
  </w:num>
  <w:num w:numId="28" w16cid:durableId="1977180230">
    <w:abstractNumId w:val="6"/>
  </w:num>
  <w:num w:numId="29" w16cid:durableId="1869486438">
    <w:abstractNumId w:val="17"/>
  </w:num>
  <w:num w:numId="30" w16cid:durableId="613947403">
    <w:abstractNumId w:val="2"/>
  </w:num>
  <w:num w:numId="31" w16cid:durableId="1164394739">
    <w:abstractNumId w:val="1"/>
  </w:num>
  <w:num w:numId="32" w16cid:durableId="200896357">
    <w:abstractNumId w:val="28"/>
  </w:num>
  <w:num w:numId="33" w16cid:durableId="1771655434">
    <w:abstractNumId w:val="14"/>
  </w:num>
  <w:num w:numId="34" w16cid:durableId="1354302968">
    <w:abstractNumId w:val="35"/>
  </w:num>
  <w:num w:numId="35" w16cid:durableId="1826124385">
    <w:abstractNumId w:val="34"/>
  </w:num>
  <w:num w:numId="36" w16cid:durableId="1651594005">
    <w:abstractNumId w:val="42"/>
  </w:num>
  <w:num w:numId="37" w16cid:durableId="620888075">
    <w:abstractNumId w:val="3"/>
  </w:num>
  <w:num w:numId="38" w16cid:durableId="1757244586">
    <w:abstractNumId w:val="33"/>
  </w:num>
  <w:num w:numId="39" w16cid:durableId="1288976318">
    <w:abstractNumId w:val="39"/>
  </w:num>
  <w:num w:numId="40" w16cid:durableId="559173207">
    <w:abstractNumId w:val="15"/>
  </w:num>
  <w:num w:numId="41" w16cid:durableId="856237746">
    <w:abstractNumId w:val="47"/>
  </w:num>
  <w:num w:numId="42" w16cid:durableId="1250846048">
    <w:abstractNumId w:val="24"/>
  </w:num>
  <w:num w:numId="43" w16cid:durableId="362438960">
    <w:abstractNumId w:val="25"/>
  </w:num>
  <w:num w:numId="44" w16cid:durableId="733503488">
    <w:abstractNumId w:val="22"/>
  </w:num>
  <w:num w:numId="45" w16cid:durableId="1747608705">
    <w:abstractNumId w:val="40"/>
  </w:num>
  <w:num w:numId="46" w16cid:durableId="1100831699">
    <w:abstractNumId w:val="46"/>
  </w:num>
  <w:num w:numId="47" w16cid:durableId="8653118">
    <w:abstractNumId w:val="38"/>
  </w:num>
  <w:num w:numId="48" w16cid:durableId="2110226338">
    <w:abstractNumId w:val="20"/>
  </w:num>
  <w:num w:numId="49" w16cid:durableId="750005489">
    <w:abstractNumId w:val="18"/>
  </w:num>
  <w:num w:numId="50" w16cid:durableId="17984479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ADD"/>
    <w:rsid w:val="00000703"/>
    <w:rsid w:val="00000EF8"/>
    <w:rsid w:val="00002F58"/>
    <w:rsid w:val="00005A52"/>
    <w:rsid w:val="00011D28"/>
    <w:rsid w:val="0001248C"/>
    <w:rsid w:val="0001274E"/>
    <w:rsid w:val="00013315"/>
    <w:rsid w:val="00014245"/>
    <w:rsid w:val="000148E2"/>
    <w:rsid w:val="00020F69"/>
    <w:rsid w:val="00022C6B"/>
    <w:rsid w:val="00025E22"/>
    <w:rsid w:val="000279BB"/>
    <w:rsid w:val="00027A3A"/>
    <w:rsid w:val="00030EF6"/>
    <w:rsid w:val="0003291C"/>
    <w:rsid w:val="00034FA6"/>
    <w:rsid w:val="000354B1"/>
    <w:rsid w:val="0003599B"/>
    <w:rsid w:val="00036D1F"/>
    <w:rsid w:val="00037B70"/>
    <w:rsid w:val="00040A5D"/>
    <w:rsid w:val="00042BB8"/>
    <w:rsid w:val="00043017"/>
    <w:rsid w:val="00044150"/>
    <w:rsid w:val="0004666B"/>
    <w:rsid w:val="00046744"/>
    <w:rsid w:val="0005060E"/>
    <w:rsid w:val="00053A79"/>
    <w:rsid w:val="00054C15"/>
    <w:rsid w:val="00062C6B"/>
    <w:rsid w:val="00063226"/>
    <w:rsid w:val="0006619B"/>
    <w:rsid w:val="00066E8D"/>
    <w:rsid w:val="000713EC"/>
    <w:rsid w:val="0007153F"/>
    <w:rsid w:val="00071C7C"/>
    <w:rsid w:val="00071EFB"/>
    <w:rsid w:val="000729C4"/>
    <w:rsid w:val="0007320D"/>
    <w:rsid w:val="0007509E"/>
    <w:rsid w:val="0007657F"/>
    <w:rsid w:val="00076E71"/>
    <w:rsid w:val="00077E7D"/>
    <w:rsid w:val="00082D74"/>
    <w:rsid w:val="000834F3"/>
    <w:rsid w:val="00086085"/>
    <w:rsid w:val="000861E2"/>
    <w:rsid w:val="00087223"/>
    <w:rsid w:val="000877A9"/>
    <w:rsid w:val="000923C2"/>
    <w:rsid w:val="000928CB"/>
    <w:rsid w:val="00093C29"/>
    <w:rsid w:val="00096B16"/>
    <w:rsid w:val="000973F6"/>
    <w:rsid w:val="000A09B4"/>
    <w:rsid w:val="000A2502"/>
    <w:rsid w:val="000A3CDB"/>
    <w:rsid w:val="000A5D64"/>
    <w:rsid w:val="000A68B1"/>
    <w:rsid w:val="000A6DFD"/>
    <w:rsid w:val="000A7B34"/>
    <w:rsid w:val="000A7C86"/>
    <w:rsid w:val="000B137F"/>
    <w:rsid w:val="000B168A"/>
    <w:rsid w:val="000B1AD8"/>
    <w:rsid w:val="000B1CCE"/>
    <w:rsid w:val="000B74C1"/>
    <w:rsid w:val="000C1289"/>
    <w:rsid w:val="000C17F8"/>
    <w:rsid w:val="000C23C6"/>
    <w:rsid w:val="000C4687"/>
    <w:rsid w:val="000C6EBB"/>
    <w:rsid w:val="000D1DEA"/>
    <w:rsid w:val="000D2DA8"/>
    <w:rsid w:val="000D5246"/>
    <w:rsid w:val="000D6D0D"/>
    <w:rsid w:val="000D7E10"/>
    <w:rsid w:val="000E06B9"/>
    <w:rsid w:val="000E1B28"/>
    <w:rsid w:val="000F09D6"/>
    <w:rsid w:val="000F2801"/>
    <w:rsid w:val="000F4091"/>
    <w:rsid w:val="00101021"/>
    <w:rsid w:val="001018E4"/>
    <w:rsid w:val="001019A6"/>
    <w:rsid w:val="001027E9"/>
    <w:rsid w:val="001038C2"/>
    <w:rsid w:val="00104498"/>
    <w:rsid w:val="00105962"/>
    <w:rsid w:val="001059FD"/>
    <w:rsid w:val="00105EDE"/>
    <w:rsid w:val="00107AAD"/>
    <w:rsid w:val="001106C1"/>
    <w:rsid w:val="00110A31"/>
    <w:rsid w:val="00110E67"/>
    <w:rsid w:val="001127E8"/>
    <w:rsid w:val="00113CF5"/>
    <w:rsid w:val="00113ED8"/>
    <w:rsid w:val="00114619"/>
    <w:rsid w:val="00114760"/>
    <w:rsid w:val="00115FE8"/>
    <w:rsid w:val="00121C5B"/>
    <w:rsid w:val="00122939"/>
    <w:rsid w:val="00127310"/>
    <w:rsid w:val="00127B85"/>
    <w:rsid w:val="001302F6"/>
    <w:rsid w:val="001303AB"/>
    <w:rsid w:val="00131E28"/>
    <w:rsid w:val="00131E83"/>
    <w:rsid w:val="00135478"/>
    <w:rsid w:val="00135B2D"/>
    <w:rsid w:val="00136612"/>
    <w:rsid w:val="00136D4F"/>
    <w:rsid w:val="001374F2"/>
    <w:rsid w:val="00137B94"/>
    <w:rsid w:val="00140182"/>
    <w:rsid w:val="00140B71"/>
    <w:rsid w:val="001425A8"/>
    <w:rsid w:val="00142D52"/>
    <w:rsid w:val="00143B55"/>
    <w:rsid w:val="001449F2"/>
    <w:rsid w:val="001473BB"/>
    <w:rsid w:val="00147577"/>
    <w:rsid w:val="00147587"/>
    <w:rsid w:val="0015078E"/>
    <w:rsid w:val="00150E06"/>
    <w:rsid w:val="00151624"/>
    <w:rsid w:val="00153487"/>
    <w:rsid w:val="00153A1E"/>
    <w:rsid w:val="00153FA9"/>
    <w:rsid w:val="00155172"/>
    <w:rsid w:val="00156F12"/>
    <w:rsid w:val="00162094"/>
    <w:rsid w:val="00162AF3"/>
    <w:rsid w:val="00164A26"/>
    <w:rsid w:val="00167301"/>
    <w:rsid w:val="00167750"/>
    <w:rsid w:val="00170824"/>
    <w:rsid w:val="001717F9"/>
    <w:rsid w:val="00171E89"/>
    <w:rsid w:val="00173429"/>
    <w:rsid w:val="00173A67"/>
    <w:rsid w:val="00174B19"/>
    <w:rsid w:val="00175325"/>
    <w:rsid w:val="001808CA"/>
    <w:rsid w:val="00181BFB"/>
    <w:rsid w:val="00181CC1"/>
    <w:rsid w:val="00182AF1"/>
    <w:rsid w:val="00184C74"/>
    <w:rsid w:val="0019166E"/>
    <w:rsid w:val="00191859"/>
    <w:rsid w:val="0019195B"/>
    <w:rsid w:val="00193025"/>
    <w:rsid w:val="001936C7"/>
    <w:rsid w:val="00194DEC"/>
    <w:rsid w:val="001A1DFB"/>
    <w:rsid w:val="001A221D"/>
    <w:rsid w:val="001A7C95"/>
    <w:rsid w:val="001B0297"/>
    <w:rsid w:val="001B0BDF"/>
    <w:rsid w:val="001B525E"/>
    <w:rsid w:val="001B56D7"/>
    <w:rsid w:val="001B58F5"/>
    <w:rsid w:val="001C049F"/>
    <w:rsid w:val="001C1C38"/>
    <w:rsid w:val="001C35A7"/>
    <w:rsid w:val="001C3F67"/>
    <w:rsid w:val="001C4579"/>
    <w:rsid w:val="001C707E"/>
    <w:rsid w:val="001D13DA"/>
    <w:rsid w:val="001D20DC"/>
    <w:rsid w:val="001D2961"/>
    <w:rsid w:val="001D414E"/>
    <w:rsid w:val="001D610A"/>
    <w:rsid w:val="001D72BF"/>
    <w:rsid w:val="001E2042"/>
    <w:rsid w:val="001E2DEB"/>
    <w:rsid w:val="001E3B98"/>
    <w:rsid w:val="001E47DD"/>
    <w:rsid w:val="001F0462"/>
    <w:rsid w:val="001F0E37"/>
    <w:rsid w:val="001F1CE7"/>
    <w:rsid w:val="001F32F9"/>
    <w:rsid w:val="00204252"/>
    <w:rsid w:val="00204C75"/>
    <w:rsid w:val="002074C9"/>
    <w:rsid w:val="002121F1"/>
    <w:rsid w:val="00213E34"/>
    <w:rsid w:val="00214F3E"/>
    <w:rsid w:val="00215ABE"/>
    <w:rsid w:val="002160F7"/>
    <w:rsid w:val="00216951"/>
    <w:rsid w:val="00216A0B"/>
    <w:rsid w:val="00217302"/>
    <w:rsid w:val="00227E4E"/>
    <w:rsid w:val="00230817"/>
    <w:rsid w:val="0023240A"/>
    <w:rsid w:val="00232D39"/>
    <w:rsid w:val="00233CD7"/>
    <w:rsid w:val="002353D2"/>
    <w:rsid w:val="00237251"/>
    <w:rsid w:val="00242BF6"/>
    <w:rsid w:val="002438E0"/>
    <w:rsid w:val="00247BE7"/>
    <w:rsid w:val="002508CC"/>
    <w:rsid w:val="00251410"/>
    <w:rsid w:val="00251540"/>
    <w:rsid w:val="002532E1"/>
    <w:rsid w:val="002564E3"/>
    <w:rsid w:val="002573F0"/>
    <w:rsid w:val="0025754E"/>
    <w:rsid w:val="00261024"/>
    <w:rsid w:val="002612E2"/>
    <w:rsid w:val="00263252"/>
    <w:rsid w:val="00264D20"/>
    <w:rsid w:val="0026602F"/>
    <w:rsid w:val="0027017A"/>
    <w:rsid w:val="00271DB0"/>
    <w:rsid w:val="0027353A"/>
    <w:rsid w:val="0027477C"/>
    <w:rsid w:val="00275C7D"/>
    <w:rsid w:val="00276828"/>
    <w:rsid w:val="00276D68"/>
    <w:rsid w:val="002779BE"/>
    <w:rsid w:val="00277F23"/>
    <w:rsid w:val="00286EA2"/>
    <w:rsid w:val="002918AD"/>
    <w:rsid w:val="00292290"/>
    <w:rsid w:val="00292358"/>
    <w:rsid w:val="002950D8"/>
    <w:rsid w:val="0029749B"/>
    <w:rsid w:val="00297506"/>
    <w:rsid w:val="00297643"/>
    <w:rsid w:val="002A0233"/>
    <w:rsid w:val="002A079E"/>
    <w:rsid w:val="002A1B0E"/>
    <w:rsid w:val="002A286A"/>
    <w:rsid w:val="002A4F50"/>
    <w:rsid w:val="002A6837"/>
    <w:rsid w:val="002B0E74"/>
    <w:rsid w:val="002B3173"/>
    <w:rsid w:val="002B32E1"/>
    <w:rsid w:val="002B3D18"/>
    <w:rsid w:val="002B543A"/>
    <w:rsid w:val="002B6C84"/>
    <w:rsid w:val="002B6D1C"/>
    <w:rsid w:val="002B7CF2"/>
    <w:rsid w:val="002C0048"/>
    <w:rsid w:val="002C0B18"/>
    <w:rsid w:val="002C2E0A"/>
    <w:rsid w:val="002C43C9"/>
    <w:rsid w:val="002C4FC1"/>
    <w:rsid w:val="002C6501"/>
    <w:rsid w:val="002C69EA"/>
    <w:rsid w:val="002C7027"/>
    <w:rsid w:val="002C7C88"/>
    <w:rsid w:val="002D0667"/>
    <w:rsid w:val="002D0DD0"/>
    <w:rsid w:val="002D132B"/>
    <w:rsid w:val="002D1EFF"/>
    <w:rsid w:val="002D3130"/>
    <w:rsid w:val="002D46A6"/>
    <w:rsid w:val="002D4EE4"/>
    <w:rsid w:val="002D6A43"/>
    <w:rsid w:val="002E1821"/>
    <w:rsid w:val="002E3DA1"/>
    <w:rsid w:val="002F3133"/>
    <w:rsid w:val="002F7782"/>
    <w:rsid w:val="002F7AF8"/>
    <w:rsid w:val="002F7BD8"/>
    <w:rsid w:val="002F7FC5"/>
    <w:rsid w:val="00301E51"/>
    <w:rsid w:val="00304276"/>
    <w:rsid w:val="00304840"/>
    <w:rsid w:val="00305F1A"/>
    <w:rsid w:val="00306CC6"/>
    <w:rsid w:val="0031260E"/>
    <w:rsid w:val="00312668"/>
    <w:rsid w:val="00313432"/>
    <w:rsid w:val="00320501"/>
    <w:rsid w:val="0032442C"/>
    <w:rsid w:val="00327966"/>
    <w:rsid w:val="00332B17"/>
    <w:rsid w:val="00332C89"/>
    <w:rsid w:val="00334552"/>
    <w:rsid w:val="00335264"/>
    <w:rsid w:val="00337DA2"/>
    <w:rsid w:val="00343240"/>
    <w:rsid w:val="003508A0"/>
    <w:rsid w:val="003527C6"/>
    <w:rsid w:val="00356B6E"/>
    <w:rsid w:val="00356DF3"/>
    <w:rsid w:val="00357DAF"/>
    <w:rsid w:val="0036138C"/>
    <w:rsid w:val="00361600"/>
    <w:rsid w:val="003619B4"/>
    <w:rsid w:val="003638A2"/>
    <w:rsid w:val="00364E0C"/>
    <w:rsid w:val="0036505E"/>
    <w:rsid w:val="00365357"/>
    <w:rsid w:val="00366C39"/>
    <w:rsid w:val="00374EB2"/>
    <w:rsid w:val="00375078"/>
    <w:rsid w:val="003800BE"/>
    <w:rsid w:val="003808CB"/>
    <w:rsid w:val="00381353"/>
    <w:rsid w:val="00381769"/>
    <w:rsid w:val="003826E4"/>
    <w:rsid w:val="00384575"/>
    <w:rsid w:val="0038532A"/>
    <w:rsid w:val="003854EF"/>
    <w:rsid w:val="0038614E"/>
    <w:rsid w:val="00390B8C"/>
    <w:rsid w:val="003924FC"/>
    <w:rsid w:val="00392F01"/>
    <w:rsid w:val="00394BAF"/>
    <w:rsid w:val="00396564"/>
    <w:rsid w:val="00396BCF"/>
    <w:rsid w:val="003A6D15"/>
    <w:rsid w:val="003A796C"/>
    <w:rsid w:val="003B1042"/>
    <w:rsid w:val="003B1185"/>
    <w:rsid w:val="003B18F9"/>
    <w:rsid w:val="003B3680"/>
    <w:rsid w:val="003B3C52"/>
    <w:rsid w:val="003B5CDE"/>
    <w:rsid w:val="003B698F"/>
    <w:rsid w:val="003C087D"/>
    <w:rsid w:val="003C1424"/>
    <w:rsid w:val="003C6E78"/>
    <w:rsid w:val="003D0DD9"/>
    <w:rsid w:val="003D0EE4"/>
    <w:rsid w:val="003D2906"/>
    <w:rsid w:val="003D3B3E"/>
    <w:rsid w:val="003D5545"/>
    <w:rsid w:val="003E057D"/>
    <w:rsid w:val="003E1628"/>
    <w:rsid w:val="003E1A26"/>
    <w:rsid w:val="003E250C"/>
    <w:rsid w:val="003E3949"/>
    <w:rsid w:val="003E4983"/>
    <w:rsid w:val="003E52DA"/>
    <w:rsid w:val="003E60D9"/>
    <w:rsid w:val="003E79D7"/>
    <w:rsid w:val="003F079F"/>
    <w:rsid w:val="003F09D0"/>
    <w:rsid w:val="003F0C56"/>
    <w:rsid w:val="003F26ED"/>
    <w:rsid w:val="003F2BA9"/>
    <w:rsid w:val="003F3A04"/>
    <w:rsid w:val="003F4172"/>
    <w:rsid w:val="003F6FA0"/>
    <w:rsid w:val="003F7434"/>
    <w:rsid w:val="0040231F"/>
    <w:rsid w:val="00403A30"/>
    <w:rsid w:val="00404913"/>
    <w:rsid w:val="00406341"/>
    <w:rsid w:val="00406CA9"/>
    <w:rsid w:val="00407217"/>
    <w:rsid w:val="004103D1"/>
    <w:rsid w:val="004128D6"/>
    <w:rsid w:val="0041619E"/>
    <w:rsid w:val="00421550"/>
    <w:rsid w:val="00424B71"/>
    <w:rsid w:val="00432BE3"/>
    <w:rsid w:val="00436CDC"/>
    <w:rsid w:val="004372BC"/>
    <w:rsid w:val="0044136A"/>
    <w:rsid w:val="00441AF8"/>
    <w:rsid w:val="004428A3"/>
    <w:rsid w:val="004432D8"/>
    <w:rsid w:val="00443D3F"/>
    <w:rsid w:val="00444588"/>
    <w:rsid w:val="00445EC3"/>
    <w:rsid w:val="00446AE3"/>
    <w:rsid w:val="00447EC4"/>
    <w:rsid w:val="0045152D"/>
    <w:rsid w:val="0045446C"/>
    <w:rsid w:val="0045713F"/>
    <w:rsid w:val="0045762B"/>
    <w:rsid w:val="004602C9"/>
    <w:rsid w:val="00461635"/>
    <w:rsid w:val="0046165C"/>
    <w:rsid w:val="00461DFE"/>
    <w:rsid w:val="00462942"/>
    <w:rsid w:val="00463B07"/>
    <w:rsid w:val="00463D19"/>
    <w:rsid w:val="00465F7E"/>
    <w:rsid w:val="004662FC"/>
    <w:rsid w:val="00470E10"/>
    <w:rsid w:val="00475C87"/>
    <w:rsid w:val="00477628"/>
    <w:rsid w:val="00481A0A"/>
    <w:rsid w:val="00481C81"/>
    <w:rsid w:val="00483E36"/>
    <w:rsid w:val="0048686D"/>
    <w:rsid w:val="0048781C"/>
    <w:rsid w:val="0048784D"/>
    <w:rsid w:val="00487FAF"/>
    <w:rsid w:val="00492D39"/>
    <w:rsid w:val="004937D5"/>
    <w:rsid w:val="0049492C"/>
    <w:rsid w:val="00494C96"/>
    <w:rsid w:val="00496B63"/>
    <w:rsid w:val="004A1342"/>
    <w:rsid w:val="004A35DC"/>
    <w:rsid w:val="004A378A"/>
    <w:rsid w:val="004A58A1"/>
    <w:rsid w:val="004A6B4C"/>
    <w:rsid w:val="004B2269"/>
    <w:rsid w:val="004B4A74"/>
    <w:rsid w:val="004B6618"/>
    <w:rsid w:val="004C1610"/>
    <w:rsid w:val="004C1AA8"/>
    <w:rsid w:val="004C2740"/>
    <w:rsid w:val="004C500A"/>
    <w:rsid w:val="004C5035"/>
    <w:rsid w:val="004D273E"/>
    <w:rsid w:val="004D2B3D"/>
    <w:rsid w:val="004D4829"/>
    <w:rsid w:val="004D4E04"/>
    <w:rsid w:val="004D4EBF"/>
    <w:rsid w:val="004D54E3"/>
    <w:rsid w:val="004D6DA7"/>
    <w:rsid w:val="004D76FE"/>
    <w:rsid w:val="004D7B07"/>
    <w:rsid w:val="004D7EB3"/>
    <w:rsid w:val="004E0239"/>
    <w:rsid w:val="004E3C89"/>
    <w:rsid w:val="004E739C"/>
    <w:rsid w:val="004F03E3"/>
    <w:rsid w:val="004F1232"/>
    <w:rsid w:val="004F18E1"/>
    <w:rsid w:val="004F1F99"/>
    <w:rsid w:val="004F40AB"/>
    <w:rsid w:val="004F7D59"/>
    <w:rsid w:val="0050009B"/>
    <w:rsid w:val="005035FA"/>
    <w:rsid w:val="00505345"/>
    <w:rsid w:val="00505C47"/>
    <w:rsid w:val="005079B7"/>
    <w:rsid w:val="005106E3"/>
    <w:rsid w:val="005141E4"/>
    <w:rsid w:val="005152C8"/>
    <w:rsid w:val="00515B1E"/>
    <w:rsid w:val="00515DBA"/>
    <w:rsid w:val="005241B0"/>
    <w:rsid w:val="005246A0"/>
    <w:rsid w:val="0052663B"/>
    <w:rsid w:val="00527AAF"/>
    <w:rsid w:val="00527E5E"/>
    <w:rsid w:val="00530525"/>
    <w:rsid w:val="0053291C"/>
    <w:rsid w:val="00532925"/>
    <w:rsid w:val="00534849"/>
    <w:rsid w:val="00537070"/>
    <w:rsid w:val="00541C00"/>
    <w:rsid w:val="00546E17"/>
    <w:rsid w:val="0055490E"/>
    <w:rsid w:val="005552EA"/>
    <w:rsid w:val="00561F37"/>
    <w:rsid w:val="00562628"/>
    <w:rsid w:val="00564B28"/>
    <w:rsid w:val="005650AE"/>
    <w:rsid w:val="005673F9"/>
    <w:rsid w:val="00567C1B"/>
    <w:rsid w:val="00570B8C"/>
    <w:rsid w:val="00570FF9"/>
    <w:rsid w:val="00573FC2"/>
    <w:rsid w:val="00576E13"/>
    <w:rsid w:val="00581F98"/>
    <w:rsid w:val="00582945"/>
    <w:rsid w:val="00583C52"/>
    <w:rsid w:val="00587154"/>
    <w:rsid w:val="00587FCC"/>
    <w:rsid w:val="005901EC"/>
    <w:rsid w:val="00590244"/>
    <w:rsid w:val="00590C34"/>
    <w:rsid w:val="00590F86"/>
    <w:rsid w:val="0059130B"/>
    <w:rsid w:val="00594A18"/>
    <w:rsid w:val="00594F21"/>
    <w:rsid w:val="00594FAA"/>
    <w:rsid w:val="00597C3B"/>
    <w:rsid w:val="00597FFD"/>
    <w:rsid w:val="005A094F"/>
    <w:rsid w:val="005A2241"/>
    <w:rsid w:val="005A4793"/>
    <w:rsid w:val="005A4896"/>
    <w:rsid w:val="005A48D4"/>
    <w:rsid w:val="005A7EBE"/>
    <w:rsid w:val="005B036F"/>
    <w:rsid w:val="005B056F"/>
    <w:rsid w:val="005B1ED3"/>
    <w:rsid w:val="005B3C6C"/>
    <w:rsid w:val="005C32A9"/>
    <w:rsid w:val="005C403E"/>
    <w:rsid w:val="005D1C00"/>
    <w:rsid w:val="005D2D42"/>
    <w:rsid w:val="005D3357"/>
    <w:rsid w:val="005D3FF2"/>
    <w:rsid w:val="005D4B7F"/>
    <w:rsid w:val="005E234F"/>
    <w:rsid w:val="005E321C"/>
    <w:rsid w:val="005E4696"/>
    <w:rsid w:val="005E4C7D"/>
    <w:rsid w:val="005E638E"/>
    <w:rsid w:val="005E6E05"/>
    <w:rsid w:val="005F0762"/>
    <w:rsid w:val="005F0BE4"/>
    <w:rsid w:val="00601E50"/>
    <w:rsid w:val="00602971"/>
    <w:rsid w:val="0060591D"/>
    <w:rsid w:val="0060599D"/>
    <w:rsid w:val="00606DD8"/>
    <w:rsid w:val="006074AD"/>
    <w:rsid w:val="006074C0"/>
    <w:rsid w:val="00611282"/>
    <w:rsid w:val="00612CE2"/>
    <w:rsid w:val="00613B3B"/>
    <w:rsid w:val="00614EA1"/>
    <w:rsid w:val="00621625"/>
    <w:rsid w:val="00624C79"/>
    <w:rsid w:val="006252ED"/>
    <w:rsid w:val="006265C5"/>
    <w:rsid w:val="00627CB5"/>
    <w:rsid w:val="00632DE4"/>
    <w:rsid w:val="00634A48"/>
    <w:rsid w:val="00635927"/>
    <w:rsid w:val="0063610A"/>
    <w:rsid w:val="00640AAE"/>
    <w:rsid w:val="006414BB"/>
    <w:rsid w:val="006417E8"/>
    <w:rsid w:val="00642C5A"/>
    <w:rsid w:val="00643D9E"/>
    <w:rsid w:val="006501E3"/>
    <w:rsid w:val="00652373"/>
    <w:rsid w:val="00652B30"/>
    <w:rsid w:val="00656867"/>
    <w:rsid w:val="00657A75"/>
    <w:rsid w:val="006600B9"/>
    <w:rsid w:val="00661660"/>
    <w:rsid w:val="00666B1F"/>
    <w:rsid w:val="006711C3"/>
    <w:rsid w:val="00671826"/>
    <w:rsid w:val="00671A28"/>
    <w:rsid w:val="00672ADF"/>
    <w:rsid w:val="00674AF2"/>
    <w:rsid w:val="00674BB8"/>
    <w:rsid w:val="00674E58"/>
    <w:rsid w:val="0067505A"/>
    <w:rsid w:val="00675EAC"/>
    <w:rsid w:val="00676F4B"/>
    <w:rsid w:val="006774F7"/>
    <w:rsid w:val="006816C8"/>
    <w:rsid w:val="00683B8D"/>
    <w:rsid w:val="00684150"/>
    <w:rsid w:val="00685011"/>
    <w:rsid w:val="006858FD"/>
    <w:rsid w:val="0068622C"/>
    <w:rsid w:val="00686B69"/>
    <w:rsid w:val="00691532"/>
    <w:rsid w:val="00691A8E"/>
    <w:rsid w:val="00692B06"/>
    <w:rsid w:val="00696D2F"/>
    <w:rsid w:val="00697D06"/>
    <w:rsid w:val="006A1709"/>
    <w:rsid w:val="006A18C6"/>
    <w:rsid w:val="006A20A7"/>
    <w:rsid w:val="006A2302"/>
    <w:rsid w:val="006A2BF2"/>
    <w:rsid w:val="006A6D2D"/>
    <w:rsid w:val="006A6D9E"/>
    <w:rsid w:val="006A7514"/>
    <w:rsid w:val="006B0BB0"/>
    <w:rsid w:val="006B0F60"/>
    <w:rsid w:val="006B25D5"/>
    <w:rsid w:val="006B4616"/>
    <w:rsid w:val="006B6BFE"/>
    <w:rsid w:val="006B7D6F"/>
    <w:rsid w:val="006C0DB1"/>
    <w:rsid w:val="006C1EEE"/>
    <w:rsid w:val="006C27B8"/>
    <w:rsid w:val="006C4632"/>
    <w:rsid w:val="006D4F2E"/>
    <w:rsid w:val="006D69CF"/>
    <w:rsid w:val="006E4DCA"/>
    <w:rsid w:val="006E58C3"/>
    <w:rsid w:val="006E65F1"/>
    <w:rsid w:val="006F010A"/>
    <w:rsid w:val="006F0D4B"/>
    <w:rsid w:val="006F2A53"/>
    <w:rsid w:val="006F379C"/>
    <w:rsid w:val="006F3D1C"/>
    <w:rsid w:val="006F5719"/>
    <w:rsid w:val="006F5883"/>
    <w:rsid w:val="006F71F9"/>
    <w:rsid w:val="0070015C"/>
    <w:rsid w:val="00700390"/>
    <w:rsid w:val="00701F68"/>
    <w:rsid w:val="007049E2"/>
    <w:rsid w:val="00705941"/>
    <w:rsid w:val="007059A7"/>
    <w:rsid w:val="00707EA6"/>
    <w:rsid w:val="0071157B"/>
    <w:rsid w:val="00717AD3"/>
    <w:rsid w:val="00720520"/>
    <w:rsid w:val="00720640"/>
    <w:rsid w:val="00724AB7"/>
    <w:rsid w:val="00724E44"/>
    <w:rsid w:val="007252F2"/>
    <w:rsid w:val="0073003A"/>
    <w:rsid w:val="00730175"/>
    <w:rsid w:val="007305FF"/>
    <w:rsid w:val="007310F3"/>
    <w:rsid w:val="00731603"/>
    <w:rsid w:val="007328CA"/>
    <w:rsid w:val="00732BEC"/>
    <w:rsid w:val="00732D35"/>
    <w:rsid w:val="00732ED7"/>
    <w:rsid w:val="00733008"/>
    <w:rsid w:val="00735955"/>
    <w:rsid w:val="00737607"/>
    <w:rsid w:val="0074274E"/>
    <w:rsid w:val="0074286D"/>
    <w:rsid w:val="007438F5"/>
    <w:rsid w:val="00746267"/>
    <w:rsid w:val="007462E9"/>
    <w:rsid w:val="00746B0C"/>
    <w:rsid w:val="00747608"/>
    <w:rsid w:val="0075122B"/>
    <w:rsid w:val="007525B7"/>
    <w:rsid w:val="007533E4"/>
    <w:rsid w:val="0075361F"/>
    <w:rsid w:val="007543B3"/>
    <w:rsid w:val="007565B4"/>
    <w:rsid w:val="007566DD"/>
    <w:rsid w:val="00760521"/>
    <w:rsid w:val="00760DF2"/>
    <w:rsid w:val="0076246D"/>
    <w:rsid w:val="007627BB"/>
    <w:rsid w:val="00764720"/>
    <w:rsid w:val="007654CE"/>
    <w:rsid w:val="00771B57"/>
    <w:rsid w:val="007734F5"/>
    <w:rsid w:val="007759EE"/>
    <w:rsid w:val="00776FFD"/>
    <w:rsid w:val="00777C0B"/>
    <w:rsid w:val="00780CB0"/>
    <w:rsid w:val="007829FF"/>
    <w:rsid w:val="00782D72"/>
    <w:rsid w:val="00787106"/>
    <w:rsid w:val="00787D26"/>
    <w:rsid w:val="007928EB"/>
    <w:rsid w:val="007A0EB9"/>
    <w:rsid w:val="007A2FEE"/>
    <w:rsid w:val="007A30B1"/>
    <w:rsid w:val="007A37B6"/>
    <w:rsid w:val="007A67D1"/>
    <w:rsid w:val="007A6F02"/>
    <w:rsid w:val="007A772D"/>
    <w:rsid w:val="007B082D"/>
    <w:rsid w:val="007B15E2"/>
    <w:rsid w:val="007B28DB"/>
    <w:rsid w:val="007B3701"/>
    <w:rsid w:val="007B5D2B"/>
    <w:rsid w:val="007B6126"/>
    <w:rsid w:val="007B72D2"/>
    <w:rsid w:val="007B785A"/>
    <w:rsid w:val="007C11B4"/>
    <w:rsid w:val="007C1217"/>
    <w:rsid w:val="007C1CD7"/>
    <w:rsid w:val="007C267D"/>
    <w:rsid w:val="007C2B63"/>
    <w:rsid w:val="007C4D15"/>
    <w:rsid w:val="007C50B0"/>
    <w:rsid w:val="007C5ECF"/>
    <w:rsid w:val="007C7DF5"/>
    <w:rsid w:val="007D0D68"/>
    <w:rsid w:val="007D3E07"/>
    <w:rsid w:val="007D4943"/>
    <w:rsid w:val="007D4D6F"/>
    <w:rsid w:val="007D53D3"/>
    <w:rsid w:val="007D56F2"/>
    <w:rsid w:val="007D7412"/>
    <w:rsid w:val="007E0288"/>
    <w:rsid w:val="007E4B59"/>
    <w:rsid w:val="007E51CE"/>
    <w:rsid w:val="007E51DE"/>
    <w:rsid w:val="007E7C78"/>
    <w:rsid w:val="007F0150"/>
    <w:rsid w:val="007F0963"/>
    <w:rsid w:val="007F47B5"/>
    <w:rsid w:val="007F62B6"/>
    <w:rsid w:val="00800AF2"/>
    <w:rsid w:val="00801F49"/>
    <w:rsid w:val="00802341"/>
    <w:rsid w:val="0080387A"/>
    <w:rsid w:val="0080694B"/>
    <w:rsid w:val="008072EA"/>
    <w:rsid w:val="00810233"/>
    <w:rsid w:val="008118DF"/>
    <w:rsid w:val="00813600"/>
    <w:rsid w:val="0081582A"/>
    <w:rsid w:val="008207D0"/>
    <w:rsid w:val="00820D88"/>
    <w:rsid w:val="0082135E"/>
    <w:rsid w:val="00824580"/>
    <w:rsid w:val="0082702C"/>
    <w:rsid w:val="00827486"/>
    <w:rsid w:val="00827B33"/>
    <w:rsid w:val="0083406E"/>
    <w:rsid w:val="00836C0F"/>
    <w:rsid w:val="00840427"/>
    <w:rsid w:val="0084560A"/>
    <w:rsid w:val="00847A9C"/>
    <w:rsid w:val="008507BF"/>
    <w:rsid w:val="0085390D"/>
    <w:rsid w:val="00855444"/>
    <w:rsid w:val="008568A1"/>
    <w:rsid w:val="008569D8"/>
    <w:rsid w:val="008573C1"/>
    <w:rsid w:val="00857AAA"/>
    <w:rsid w:val="00863DB8"/>
    <w:rsid w:val="0086512E"/>
    <w:rsid w:val="008654DF"/>
    <w:rsid w:val="00866D5F"/>
    <w:rsid w:val="0087018C"/>
    <w:rsid w:val="008713A1"/>
    <w:rsid w:val="008737E4"/>
    <w:rsid w:val="0087488B"/>
    <w:rsid w:val="00874DD6"/>
    <w:rsid w:val="00875852"/>
    <w:rsid w:val="00876FE4"/>
    <w:rsid w:val="00884D74"/>
    <w:rsid w:val="00884F8B"/>
    <w:rsid w:val="0088776B"/>
    <w:rsid w:val="00887BA8"/>
    <w:rsid w:val="008922A3"/>
    <w:rsid w:val="00894487"/>
    <w:rsid w:val="00895E0F"/>
    <w:rsid w:val="0089782C"/>
    <w:rsid w:val="008A0A97"/>
    <w:rsid w:val="008A2808"/>
    <w:rsid w:val="008A5E4A"/>
    <w:rsid w:val="008B168C"/>
    <w:rsid w:val="008B1F3D"/>
    <w:rsid w:val="008B4993"/>
    <w:rsid w:val="008B5545"/>
    <w:rsid w:val="008B702B"/>
    <w:rsid w:val="008B75EE"/>
    <w:rsid w:val="008C06C0"/>
    <w:rsid w:val="008C0864"/>
    <w:rsid w:val="008C4210"/>
    <w:rsid w:val="008C63AE"/>
    <w:rsid w:val="008C6F1B"/>
    <w:rsid w:val="008C7DEA"/>
    <w:rsid w:val="008D089D"/>
    <w:rsid w:val="008D17E0"/>
    <w:rsid w:val="008D283F"/>
    <w:rsid w:val="008D2CAB"/>
    <w:rsid w:val="008D3D01"/>
    <w:rsid w:val="008D4E5F"/>
    <w:rsid w:val="008D67CA"/>
    <w:rsid w:val="008E4C5E"/>
    <w:rsid w:val="008F1E1D"/>
    <w:rsid w:val="009015BC"/>
    <w:rsid w:val="00907EF9"/>
    <w:rsid w:val="009114B0"/>
    <w:rsid w:val="009132D4"/>
    <w:rsid w:val="0091377D"/>
    <w:rsid w:val="00913E6D"/>
    <w:rsid w:val="00915056"/>
    <w:rsid w:val="00915B06"/>
    <w:rsid w:val="00916B36"/>
    <w:rsid w:val="00920BB9"/>
    <w:rsid w:val="00921286"/>
    <w:rsid w:val="00921980"/>
    <w:rsid w:val="0093056F"/>
    <w:rsid w:val="00933185"/>
    <w:rsid w:val="0093319B"/>
    <w:rsid w:val="0093369C"/>
    <w:rsid w:val="00933F0C"/>
    <w:rsid w:val="009342FB"/>
    <w:rsid w:val="00936641"/>
    <w:rsid w:val="0093791C"/>
    <w:rsid w:val="00937998"/>
    <w:rsid w:val="00937DBB"/>
    <w:rsid w:val="009405ED"/>
    <w:rsid w:val="00941E91"/>
    <w:rsid w:val="00943288"/>
    <w:rsid w:val="0094382B"/>
    <w:rsid w:val="00947012"/>
    <w:rsid w:val="00947550"/>
    <w:rsid w:val="00952122"/>
    <w:rsid w:val="00952598"/>
    <w:rsid w:val="00952CC3"/>
    <w:rsid w:val="00952DD0"/>
    <w:rsid w:val="009553A9"/>
    <w:rsid w:val="00956090"/>
    <w:rsid w:val="009570CF"/>
    <w:rsid w:val="00957DAA"/>
    <w:rsid w:val="009603E0"/>
    <w:rsid w:val="009610F3"/>
    <w:rsid w:val="009637E7"/>
    <w:rsid w:val="009641D0"/>
    <w:rsid w:val="009659E7"/>
    <w:rsid w:val="00965FD2"/>
    <w:rsid w:val="00966684"/>
    <w:rsid w:val="00971DC2"/>
    <w:rsid w:val="00972AEE"/>
    <w:rsid w:val="009737D6"/>
    <w:rsid w:val="00976954"/>
    <w:rsid w:val="009839FD"/>
    <w:rsid w:val="00987050"/>
    <w:rsid w:val="009910AD"/>
    <w:rsid w:val="009911F5"/>
    <w:rsid w:val="009914C6"/>
    <w:rsid w:val="00991AAC"/>
    <w:rsid w:val="0099306E"/>
    <w:rsid w:val="009936E8"/>
    <w:rsid w:val="0099664D"/>
    <w:rsid w:val="009969EF"/>
    <w:rsid w:val="009972FD"/>
    <w:rsid w:val="009A2C5F"/>
    <w:rsid w:val="009A2FA0"/>
    <w:rsid w:val="009A3941"/>
    <w:rsid w:val="009A4467"/>
    <w:rsid w:val="009A677D"/>
    <w:rsid w:val="009B18D3"/>
    <w:rsid w:val="009B2F1D"/>
    <w:rsid w:val="009B33F8"/>
    <w:rsid w:val="009C05EE"/>
    <w:rsid w:val="009C05F3"/>
    <w:rsid w:val="009C23DF"/>
    <w:rsid w:val="009C5226"/>
    <w:rsid w:val="009D51F6"/>
    <w:rsid w:val="009D7278"/>
    <w:rsid w:val="009D727F"/>
    <w:rsid w:val="009E056D"/>
    <w:rsid w:val="009E141D"/>
    <w:rsid w:val="009E1F8E"/>
    <w:rsid w:val="009E2B7A"/>
    <w:rsid w:val="009E3857"/>
    <w:rsid w:val="009E6BA0"/>
    <w:rsid w:val="009F07D1"/>
    <w:rsid w:val="009F1BAB"/>
    <w:rsid w:val="009F2871"/>
    <w:rsid w:val="009F65D8"/>
    <w:rsid w:val="00A01A99"/>
    <w:rsid w:val="00A025FC"/>
    <w:rsid w:val="00A02E2E"/>
    <w:rsid w:val="00A030DF"/>
    <w:rsid w:val="00A0349F"/>
    <w:rsid w:val="00A0350A"/>
    <w:rsid w:val="00A04386"/>
    <w:rsid w:val="00A10F87"/>
    <w:rsid w:val="00A13D1E"/>
    <w:rsid w:val="00A14F8C"/>
    <w:rsid w:val="00A161FA"/>
    <w:rsid w:val="00A23648"/>
    <w:rsid w:val="00A23A95"/>
    <w:rsid w:val="00A26301"/>
    <w:rsid w:val="00A2699E"/>
    <w:rsid w:val="00A309E1"/>
    <w:rsid w:val="00A32EE9"/>
    <w:rsid w:val="00A33EFD"/>
    <w:rsid w:val="00A3449F"/>
    <w:rsid w:val="00A35079"/>
    <w:rsid w:val="00A40B7E"/>
    <w:rsid w:val="00A47114"/>
    <w:rsid w:val="00A47282"/>
    <w:rsid w:val="00A47B52"/>
    <w:rsid w:val="00A511BD"/>
    <w:rsid w:val="00A53CCC"/>
    <w:rsid w:val="00A53D42"/>
    <w:rsid w:val="00A5457F"/>
    <w:rsid w:val="00A565BB"/>
    <w:rsid w:val="00A56FFF"/>
    <w:rsid w:val="00A57503"/>
    <w:rsid w:val="00A607DD"/>
    <w:rsid w:val="00A612F7"/>
    <w:rsid w:val="00A62EA0"/>
    <w:rsid w:val="00A65EFA"/>
    <w:rsid w:val="00A66557"/>
    <w:rsid w:val="00A67E4A"/>
    <w:rsid w:val="00A73F2F"/>
    <w:rsid w:val="00A7466D"/>
    <w:rsid w:val="00A7486B"/>
    <w:rsid w:val="00A80196"/>
    <w:rsid w:val="00A8240B"/>
    <w:rsid w:val="00A85985"/>
    <w:rsid w:val="00A87F17"/>
    <w:rsid w:val="00A90A92"/>
    <w:rsid w:val="00A90B29"/>
    <w:rsid w:val="00A933D9"/>
    <w:rsid w:val="00A93559"/>
    <w:rsid w:val="00AA208C"/>
    <w:rsid w:val="00AA325C"/>
    <w:rsid w:val="00AA33A2"/>
    <w:rsid w:val="00AA5A3B"/>
    <w:rsid w:val="00AA7103"/>
    <w:rsid w:val="00AB211E"/>
    <w:rsid w:val="00AB3DF9"/>
    <w:rsid w:val="00AC275C"/>
    <w:rsid w:val="00AC3D3A"/>
    <w:rsid w:val="00AC735C"/>
    <w:rsid w:val="00AC7623"/>
    <w:rsid w:val="00AC79FD"/>
    <w:rsid w:val="00AD0533"/>
    <w:rsid w:val="00AD1C87"/>
    <w:rsid w:val="00AD2C14"/>
    <w:rsid w:val="00AD395A"/>
    <w:rsid w:val="00AD4869"/>
    <w:rsid w:val="00AD6348"/>
    <w:rsid w:val="00AE1DDE"/>
    <w:rsid w:val="00AE22D7"/>
    <w:rsid w:val="00AE298A"/>
    <w:rsid w:val="00AF1C82"/>
    <w:rsid w:val="00AF1F41"/>
    <w:rsid w:val="00AF2A28"/>
    <w:rsid w:val="00AF4FAC"/>
    <w:rsid w:val="00AF625B"/>
    <w:rsid w:val="00AF7791"/>
    <w:rsid w:val="00AF7CFE"/>
    <w:rsid w:val="00B00B21"/>
    <w:rsid w:val="00B00F37"/>
    <w:rsid w:val="00B024F9"/>
    <w:rsid w:val="00B06125"/>
    <w:rsid w:val="00B07517"/>
    <w:rsid w:val="00B076A7"/>
    <w:rsid w:val="00B076AE"/>
    <w:rsid w:val="00B1406D"/>
    <w:rsid w:val="00B152C0"/>
    <w:rsid w:val="00B15814"/>
    <w:rsid w:val="00B170A4"/>
    <w:rsid w:val="00B17807"/>
    <w:rsid w:val="00B2086E"/>
    <w:rsid w:val="00B21288"/>
    <w:rsid w:val="00B22614"/>
    <w:rsid w:val="00B22ACD"/>
    <w:rsid w:val="00B25AED"/>
    <w:rsid w:val="00B25E4B"/>
    <w:rsid w:val="00B2602D"/>
    <w:rsid w:val="00B31051"/>
    <w:rsid w:val="00B32883"/>
    <w:rsid w:val="00B3612A"/>
    <w:rsid w:val="00B366C8"/>
    <w:rsid w:val="00B37133"/>
    <w:rsid w:val="00B41D25"/>
    <w:rsid w:val="00B43B5D"/>
    <w:rsid w:val="00B44827"/>
    <w:rsid w:val="00B45702"/>
    <w:rsid w:val="00B465DF"/>
    <w:rsid w:val="00B5031A"/>
    <w:rsid w:val="00B50ABE"/>
    <w:rsid w:val="00B52FDD"/>
    <w:rsid w:val="00B55477"/>
    <w:rsid w:val="00B56F8B"/>
    <w:rsid w:val="00B60495"/>
    <w:rsid w:val="00B62CCE"/>
    <w:rsid w:val="00B632B1"/>
    <w:rsid w:val="00B63E62"/>
    <w:rsid w:val="00B6666F"/>
    <w:rsid w:val="00B70216"/>
    <w:rsid w:val="00B70564"/>
    <w:rsid w:val="00B722AC"/>
    <w:rsid w:val="00B739D8"/>
    <w:rsid w:val="00B73C07"/>
    <w:rsid w:val="00B73D44"/>
    <w:rsid w:val="00B7431C"/>
    <w:rsid w:val="00B75E42"/>
    <w:rsid w:val="00B77D26"/>
    <w:rsid w:val="00B80832"/>
    <w:rsid w:val="00B82129"/>
    <w:rsid w:val="00B8377C"/>
    <w:rsid w:val="00B858A8"/>
    <w:rsid w:val="00B86BCD"/>
    <w:rsid w:val="00B87B67"/>
    <w:rsid w:val="00B924E7"/>
    <w:rsid w:val="00B9289E"/>
    <w:rsid w:val="00B93256"/>
    <w:rsid w:val="00B94AC8"/>
    <w:rsid w:val="00B9521E"/>
    <w:rsid w:val="00B95748"/>
    <w:rsid w:val="00B95B0A"/>
    <w:rsid w:val="00B95E1D"/>
    <w:rsid w:val="00B971F1"/>
    <w:rsid w:val="00BA12DD"/>
    <w:rsid w:val="00BA4EA5"/>
    <w:rsid w:val="00BA567E"/>
    <w:rsid w:val="00BA5B23"/>
    <w:rsid w:val="00BA62EE"/>
    <w:rsid w:val="00BA783C"/>
    <w:rsid w:val="00BB1F94"/>
    <w:rsid w:val="00BB4FBB"/>
    <w:rsid w:val="00BB67D8"/>
    <w:rsid w:val="00BC105A"/>
    <w:rsid w:val="00BC2614"/>
    <w:rsid w:val="00BC2F37"/>
    <w:rsid w:val="00BC3177"/>
    <w:rsid w:val="00BC3B19"/>
    <w:rsid w:val="00BD11E3"/>
    <w:rsid w:val="00BD372D"/>
    <w:rsid w:val="00BD435D"/>
    <w:rsid w:val="00BD55A6"/>
    <w:rsid w:val="00BD5AFE"/>
    <w:rsid w:val="00BD5F74"/>
    <w:rsid w:val="00BD7174"/>
    <w:rsid w:val="00BD77CA"/>
    <w:rsid w:val="00BD7B29"/>
    <w:rsid w:val="00BE0648"/>
    <w:rsid w:val="00BE25D7"/>
    <w:rsid w:val="00BE30CD"/>
    <w:rsid w:val="00BE427C"/>
    <w:rsid w:val="00BE4911"/>
    <w:rsid w:val="00BE4ED7"/>
    <w:rsid w:val="00BF1F0B"/>
    <w:rsid w:val="00BF21A9"/>
    <w:rsid w:val="00BF2C69"/>
    <w:rsid w:val="00BF461B"/>
    <w:rsid w:val="00BF4A0E"/>
    <w:rsid w:val="00BF6F48"/>
    <w:rsid w:val="00BF7B93"/>
    <w:rsid w:val="00BF7C2C"/>
    <w:rsid w:val="00BF7EAF"/>
    <w:rsid w:val="00C00D37"/>
    <w:rsid w:val="00C016D4"/>
    <w:rsid w:val="00C024ED"/>
    <w:rsid w:val="00C04491"/>
    <w:rsid w:val="00C05BAA"/>
    <w:rsid w:val="00C125AC"/>
    <w:rsid w:val="00C15588"/>
    <w:rsid w:val="00C20B52"/>
    <w:rsid w:val="00C23FA5"/>
    <w:rsid w:val="00C2573C"/>
    <w:rsid w:val="00C25A56"/>
    <w:rsid w:val="00C260D5"/>
    <w:rsid w:val="00C26ADD"/>
    <w:rsid w:val="00C3074C"/>
    <w:rsid w:val="00C33FF7"/>
    <w:rsid w:val="00C346F2"/>
    <w:rsid w:val="00C4283E"/>
    <w:rsid w:val="00C470B8"/>
    <w:rsid w:val="00C520E3"/>
    <w:rsid w:val="00C53AA8"/>
    <w:rsid w:val="00C53DC0"/>
    <w:rsid w:val="00C56840"/>
    <w:rsid w:val="00C575E8"/>
    <w:rsid w:val="00C61E28"/>
    <w:rsid w:val="00C62EE4"/>
    <w:rsid w:val="00C63208"/>
    <w:rsid w:val="00C63435"/>
    <w:rsid w:val="00C64750"/>
    <w:rsid w:val="00C65909"/>
    <w:rsid w:val="00C669C5"/>
    <w:rsid w:val="00C66E78"/>
    <w:rsid w:val="00C70643"/>
    <w:rsid w:val="00C70742"/>
    <w:rsid w:val="00C70E5D"/>
    <w:rsid w:val="00C71142"/>
    <w:rsid w:val="00C71688"/>
    <w:rsid w:val="00C71EF1"/>
    <w:rsid w:val="00C721F9"/>
    <w:rsid w:val="00C73E05"/>
    <w:rsid w:val="00C74CB9"/>
    <w:rsid w:val="00C74D9D"/>
    <w:rsid w:val="00C7555F"/>
    <w:rsid w:val="00C75D3A"/>
    <w:rsid w:val="00C80D40"/>
    <w:rsid w:val="00C814BD"/>
    <w:rsid w:val="00C8178E"/>
    <w:rsid w:val="00C81AAA"/>
    <w:rsid w:val="00C831E9"/>
    <w:rsid w:val="00C838EA"/>
    <w:rsid w:val="00C84DF6"/>
    <w:rsid w:val="00C8584A"/>
    <w:rsid w:val="00C85A20"/>
    <w:rsid w:val="00C85B0A"/>
    <w:rsid w:val="00C862EC"/>
    <w:rsid w:val="00C8767D"/>
    <w:rsid w:val="00C90B84"/>
    <w:rsid w:val="00C91044"/>
    <w:rsid w:val="00C91E85"/>
    <w:rsid w:val="00C93D7F"/>
    <w:rsid w:val="00C94797"/>
    <w:rsid w:val="00C96987"/>
    <w:rsid w:val="00CA0111"/>
    <w:rsid w:val="00CA15A9"/>
    <w:rsid w:val="00CA3B27"/>
    <w:rsid w:val="00CA4B90"/>
    <w:rsid w:val="00CA633C"/>
    <w:rsid w:val="00CB0851"/>
    <w:rsid w:val="00CB092D"/>
    <w:rsid w:val="00CB1AA6"/>
    <w:rsid w:val="00CB2300"/>
    <w:rsid w:val="00CB3A0A"/>
    <w:rsid w:val="00CB3C0D"/>
    <w:rsid w:val="00CC125F"/>
    <w:rsid w:val="00CC19C8"/>
    <w:rsid w:val="00CC4009"/>
    <w:rsid w:val="00CC539B"/>
    <w:rsid w:val="00CD1102"/>
    <w:rsid w:val="00CD2CC4"/>
    <w:rsid w:val="00CD402A"/>
    <w:rsid w:val="00CD60C9"/>
    <w:rsid w:val="00CD6C31"/>
    <w:rsid w:val="00CD7AD3"/>
    <w:rsid w:val="00CE1537"/>
    <w:rsid w:val="00CE170C"/>
    <w:rsid w:val="00CE2584"/>
    <w:rsid w:val="00CE725F"/>
    <w:rsid w:val="00CF0CE9"/>
    <w:rsid w:val="00CF147C"/>
    <w:rsid w:val="00CF49FD"/>
    <w:rsid w:val="00CF5528"/>
    <w:rsid w:val="00D01420"/>
    <w:rsid w:val="00D0290A"/>
    <w:rsid w:val="00D03609"/>
    <w:rsid w:val="00D0403A"/>
    <w:rsid w:val="00D04612"/>
    <w:rsid w:val="00D055D3"/>
    <w:rsid w:val="00D07C0A"/>
    <w:rsid w:val="00D106F4"/>
    <w:rsid w:val="00D10D55"/>
    <w:rsid w:val="00D1135C"/>
    <w:rsid w:val="00D1388D"/>
    <w:rsid w:val="00D13E5B"/>
    <w:rsid w:val="00D140BD"/>
    <w:rsid w:val="00D14D71"/>
    <w:rsid w:val="00D15E89"/>
    <w:rsid w:val="00D20FE4"/>
    <w:rsid w:val="00D2300A"/>
    <w:rsid w:val="00D236FD"/>
    <w:rsid w:val="00D253BF"/>
    <w:rsid w:val="00D26737"/>
    <w:rsid w:val="00D26839"/>
    <w:rsid w:val="00D2700E"/>
    <w:rsid w:val="00D31C5B"/>
    <w:rsid w:val="00D31D93"/>
    <w:rsid w:val="00D32108"/>
    <w:rsid w:val="00D33096"/>
    <w:rsid w:val="00D33811"/>
    <w:rsid w:val="00D43173"/>
    <w:rsid w:val="00D439E5"/>
    <w:rsid w:val="00D44732"/>
    <w:rsid w:val="00D44B0F"/>
    <w:rsid w:val="00D47AB6"/>
    <w:rsid w:val="00D47AF3"/>
    <w:rsid w:val="00D50488"/>
    <w:rsid w:val="00D512D3"/>
    <w:rsid w:val="00D517E2"/>
    <w:rsid w:val="00D52381"/>
    <w:rsid w:val="00D5521C"/>
    <w:rsid w:val="00D607E5"/>
    <w:rsid w:val="00D60AAD"/>
    <w:rsid w:val="00D620D3"/>
    <w:rsid w:val="00D639BE"/>
    <w:rsid w:val="00D649CF"/>
    <w:rsid w:val="00D67071"/>
    <w:rsid w:val="00D73332"/>
    <w:rsid w:val="00D7506E"/>
    <w:rsid w:val="00D75D86"/>
    <w:rsid w:val="00D77573"/>
    <w:rsid w:val="00D81107"/>
    <w:rsid w:val="00D82740"/>
    <w:rsid w:val="00D8444E"/>
    <w:rsid w:val="00D86003"/>
    <w:rsid w:val="00D907B1"/>
    <w:rsid w:val="00D91590"/>
    <w:rsid w:val="00D94414"/>
    <w:rsid w:val="00D95752"/>
    <w:rsid w:val="00D95934"/>
    <w:rsid w:val="00DA0802"/>
    <w:rsid w:val="00DA139E"/>
    <w:rsid w:val="00DA1D6C"/>
    <w:rsid w:val="00DA59B1"/>
    <w:rsid w:val="00DA7963"/>
    <w:rsid w:val="00DB0BB7"/>
    <w:rsid w:val="00DB0D10"/>
    <w:rsid w:val="00DB1F0F"/>
    <w:rsid w:val="00DB32FC"/>
    <w:rsid w:val="00DB516E"/>
    <w:rsid w:val="00DB6F92"/>
    <w:rsid w:val="00DC463C"/>
    <w:rsid w:val="00DC7A00"/>
    <w:rsid w:val="00DC7BC5"/>
    <w:rsid w:val="00DD2D2D"/>
    <w:rsid w:val="00DD2E30"/>
    <w:rsid w:val="00DD2E5E"/>
    <w:rsid w:val="00DD3C7E"/>
    <w:rsid w:val="00DD6462"/>
    <w:rsid w:val="00DD6DFC"/>
    <w:rsid w:val="00DD7894"/>
    <w:rsid w:val="00DE051C"/>
    <w:rsid w:val="00DE0BCC"/>
    <w:rsid w:val="00DE1E7E"/>
    <w:rsid w:val="00DE301A"/>
    <w:rsid w:val="00DE4E91"/>
    <w:rsid w:val="00DE591C"/>
    <w:rsid w:val="00DE5B05"/>
    <w:rsid w:val="00DE727A"/>
    <w:rsid w:val="00DF1901"/>
    <w:rsid w:val="00DF1D69"/>
    <w:rsid w:val="00DF3918"/>
    <w:rsid w:val="00DF646D"/>
    <w:rsid w:val="00DF649A"/>
    <w:rsid w:val="00DF793F"/>
    <w:rsid w:val="00E000C7"/>
    <w:rsid w:val="00E027ED"/>
    <w:rsid w:val="00E04ACB"/>
    <w:rsid w:val="00E059FC"/>
    <w:rsid w:val="00E073BA"/>
    <w:rsid w:val="00E0770A"/>
    <w:rsid w:val="00E13220"/>
    <w:rsid w:val="00E134BD"/>
    <w:rsid w:val="00E14D95"/>
    <w:rsid w:val="00E15DFC"/>
    <w:rsid w:val="00E17523"/>
    <w:rsid w:val="00E17D73"/>
    <w:rsid w:val="00E21A62"/>
    <w:rsid w:val="00E21DA7"/>
    <w:rsid w:val="00E22F0C"/>
    <w:rsid w:val="00E23C8B"/>
    <w:rsid w:val="00E27BEF"/>
    <w:rsid w:val="00E30C1E"/>
    <w:rsid w:val="00E33427"/>
    <w:rsid w:val="00E33EB0"/>
    <w:rsid w:val="00E36DE2"/>
    <w:rsid w:val="00E409A1"/>
    <w:rsid w:val="00E43188"/>
    <w:rsid w:val="00E44A52"/>
    <w:rsid w:val="00E44D00"/>
    <w:rsid w:val="00E4540B"/>
    <w:rsid w:val="00E459BB"/>
    <w:rsid w:val="00E47AB2"/>
    <w:rsid w:val="00E51A72"/>
    <w:rsid w:val="00E52161"/>
    <w:rsid w:val="00E52913"/>
    <w:rsid w:val="00E53636"/>
    <w:rsid w:val="00E537BB"/>
    <w:rsid w:val="00E545A1"/>
    <w:rsid w:val="00E548F5"/>
    <w:rsid w:val="00E55349"/>
    <w:rsid w:val="00E5598A"/>
    <w:rsid w:val="00E57305"/>
    <w:rsid w:val="00E57FF4"/>
    <w:rsid w:val="00E602CC"/>
    <w:rsid w:val="00E603BD"/>
    <w:rsid w:val="00E611D7"/>
    <w:rsid w:val="00E6268F"/>
    <w:rsid w:val="00E63218"/>
    <w:rsid w:val="00E649F0"/>
    <w:rsid w:val="00E712BD"/>
    <w:rsid w:val="00E71689"/>
    <w:rsid w:val="00E72E45"/>
    <w:rsid w:val="00E75083"/>
    <w:rsid w:val="00E755D8"/>
    <w:rsid w:val="00E758CC"/>
    <w:rsid w:val="00E7724B"/>
    <w:rsid w:val="00E80AD4"/>
    <w:rsid w:val="00E837DC"/>
    <w:rsid w:val="00E8405E"/>
    <w:rsid w:val="00E85C2A"/>
    <w:rsid w:val="00E8603C"/>
    <w:rsid w:val="00E92820"/>
    <w:rsid w:val="00E94007"/>
    <w:rsid w:val="00E96403"/>
    <w:rsid w:val="00E96763"/>
    <w:rsid w:val="00EA139D"/>
    <w:rsid w:val="00EA1917"/>
    <w:rsid w:val="00EA269F"/>
    <w:rsid w:val="00EA3B65"/>
    <w:rsid w:val="00EA630D"/>
    <w:rsid w:val="00EB2845"/>
    <w:rsid w:val="00EB3E9A"/>
    <w:rsid w:val="00EB75F3"/>
    <w:rsid w:val="00EC0625"/>
    <w:rsid w:val="00EC23FD"/>
    <w:rsid w:val="00EC2597"/>
    <w:rsid w:val="00EC31A0"/>
    <w:rsid w:val="00EC323F"/>
    <w:rsid w:val="00EC3520"/>
    <w:rsid w:val="00EC4264"/>
    <w:rsid w:val="00EC4409"/>
    <w:rsid w:val="00EC58FA"/>
    <w:rsid w:val="00EC70B8"/>
    <w:rsid w:val="00ED0F0A"/>
    <w:rsid w:val="00ED2D18"/>
    <w:rsid w:val="00ED2FB9"/>
    <w:rsid w:val="00ED518C"/>
    <w:rsid w:val="00ED6562"/>
    <w:rsid w:val="00ED7C46"/>
    <w:rsid w:val="00EE002B"/>
    <w:rsid w:val="00EE0A79"/>
    <w:rsid w:val="00EE39DA"/>
    <w:rsid w:val="00EF1E7A"/>
    <w:rsid w:val="00EF3E33"/>
    <w:rsid w:val="00EF405A"/>
    <w:rsid w:val="00EF464C"/>
    <w:rsid w:val="00F02211"/>
    <w:rsid w:val="00F05CB8"/>
    <w:rsid w:val="00F068C5"/>
    <w:rsid w:val="00F10D46"/>
    <w:rsid w:val="00F13C97"/>
    <w:rsid w:val="00F15FE2"/>
    <w:rsid w:val="00F205BF"/>
    <w:rsid w:val="00F20A31"/>
    <w:rsid w:val="00F24522"/>
    <w:rsid w:val="00F2792F"/>
    <w:rsid w:val="00F32DD4"/>
    <w:rsid w:val="00F3321A"/>
    <w:rsid w:val="00F337B6"/>
    <w:rsid w:val="00F3725A"/>
    <w:rsid w:val="00F37AF6"/>
    <w:rsid w:val="00F402C4"/>
    <w:rsid w:val="00F40A93"/>
    <w:rsid w:val="00F4102C"/>
    <w:rsid w:val="00F41E22"/>
    <w:rsid w:val="00F43AF4"/>
    <w:rsid w:val="00F43E72"/>
    <w:rsid w:val="00F448B0"/>
    <w:rsid w:val="00F61923"/>
    <w:rsid w:val="00F64638"/>
    <w:rsid w:val="00F67564"/>
    <w:rsid w:val="00F7194A"/>
    <w:rsid w:val="00F7406A"/>
    <w:rsid w:val="00F75D28"/>
    <w:rsid w:val="00F77395"/>
    <w:rsid w:val="00F807F4"/>
    <w:rsid w:val="00F808A7"/>
    <w:rsid w:val="00F82699"/>
    <w:rsid w:val="00F829C8"/>
    <w:rsid w:val="00F854BA"/>
    <w:rsid w:val="00F870DB"/>
    <w:rsid w:val="00F90987"/>
    <w:rsid w:val="00F94623"/>
    <w:rsid w:val="00F947BD"/>
    <w:rsid w:val="00F954CD"/>
    <w:rsid w:val="00F959F4"/>
    <w:rsid w:val="00F964DC"/>
    <w:rsid w:val="00F96C33"/>
    <w:rsid w:val="00FA06AB"/>
    <w:rsid w:val="00FA0F0C"/>
    <w:rsid w:val="00FB2CCE"/>
    <w:rsid w:val="00FB2F46"/>
    <w:rsid w:val="00FB482F"/>
    <w:rsid w:val="00FB4BB5"/>
    <w:rsid w:val="00FB6C09"/>
    <w:rsid w:val="00FC0B15"/>
    <w:rsid w:val="00FC19E4"/>
    <w:rsid w:val="00FC6926"/>
    <w:rsid w:val="00FD05C2"/>
    <w:rsid w:val="00FD245F"/>
    <w:rsid w:val="00FD350E"/>
    <w:rsid w:val="00FD3B44"/>
    <w:rsid w:val="00FD3E91"/>
    <w:rsid w:val="00FD56A6"/>
    <w:rsid w:val="00FD7792"/>
    <w:rsid w:val="00FE06C8"/>
    <w:rsid w:val="00FE2F30"/>
    <w:rsid w:val="00FE319C"/>
    <w:rsid w:val="00FE49DD"/>
    <w:rsid w:val="00FE57E1"/>
    <w:rsid w:val="00FE67BE"/>
    <w:rsid w:val="00FE6859"/>
    <w:rsid w:val="00FE7379"/>
    <w:rsid w:val="00FE7A3A"/>
    <w:rsid w:val="00FF1EFC"/>
    <w:rsid w:val="00FF2E25"/>
    <w:rsid w:val="00FF5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C8D403"/>
  <w15:docId w15:val="{772DD266-B235-4970-B943-D3544F53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278"/>
    <w:pPr>
      <w:widowControl w:val="0"/>
      <w:jc w:val="both"/>
    </w:pPr>
    <w:rPr>
      <w:kern w:val="2"/>
      <w:sz w:val="21"/>
      <w:szCs w:val="24"/>
    </w:rPr>
  </w:style>
  <w:style w:type="paragraph" w:styleId="3">
    <w:name w:val="heading 3"/>
    <w:basedOn w:val="a"/>
    <w:qFormat/>
    <w:rsid w:val="00C26AD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C26AD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343240"/>
    <w:rPr>
      <w:rFonts w:ascii="Arial" w:eastAsia="ＭＳ ゴシック" w:hAnsi="Arial"/>
      <w:sz w:val="18"/>
      <w:szCs w:val="18"/>
    </w:rPr>
  </w:style>
  <w:style w:type="paragraph" w:styleId="a4">
    <w:name w:val="header"/>
    <w:basedOn w:val="a"/>
    <w:link w:val="a5"/>
    <w:uiPriority w:val="99"/>
    <w:rsid w:val="00FE67BE"/>
    <w:pPr>
      <w:tabs>
        <w:tab w:val="center" w:pos="4252"/>
        <w:tab w:val="right" w:pos="8504"/>
      </w:tabs>
      <w:snapToGrid w:val="0"/>
    </w:pPr>
  </w:style>
  <w:style w:type="paragraph" w:styleId="a6">
    <w:name w:val="footer"/>
    <w:basedOn w:val="a"/>
    <w:link w:val="a7"/>
    <w:uiPriority w:val="99"/>
    <w:rsid w:val="00FE67BE"/>
    <w:pPr>
      <w:tabs>
        <w:tab w:val="center" w:pos="4252"/>
        <w:tab w:val="right" w:pos="8504"/>
      </w:tabs>
      <w:snapToGrid w:val="0"/>
    </w:pPr>
  </w:style>
  <w:style w:type="character" w:styleId="a8">
    <w:name w:val="page number"/>
    <w:basedOn w:val="a0"/>
    <w:rsid w:val="00632DE4"/>
  </w:style>
  <w:style w:type="table" w:styleId="a9">
    <w:name w:val="Table Grid"/>
    <w:basedOn w:val="a1"/>
    <w:rsid w:val="00FE0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1157B"/>
    <w:rPr>
      <w:color w:val="0000FF"/>
      <w:u w:val="single"/>
    </w:rPr>
  </w:style>
  <w:style w:type="character" w:customStyle="1" w:styleId="a7">
    <w:name w:val="フッター (文字)"/>
    <w:link w:val="a6"/>
    <w:uiPriority w:val="99"/>
    <w:rsid w:val="00BB67D8"/>
    <w:rPr>
      <w:kern w:val="2"/>
      <w:sz w:val="21"/>
      <w:szCs w:val="24"/>
    </w:rPr>
  </w:style>
  <w:style w:type="character" w:styleId="ab">
    <w:name w:val="FollowedHyperlink"/>
    <w:uiPriority w:val="99"/>
    <w:semiHidden/>
    <w:unhideWhenUsed/>
    <w:rsid w:val="003800BE"/>
    <w:rPr>
      <w:color w:val="800080"/>
      <w:u w:val="single"/>
    </w:rPr>
  </w:style>
  <w:style w:type="paragraph" w:styleId="ac">
    <w:name w:val="List Paragraph"/>
    <w:basedOn w:val="a"/>
    <w:uiPriority w:val="34"/>
    <w:qFormat/>
    <w:rsid w:val="00320501"/>
    <w:pPr>
      <w:ind w:leftChars="400" w:left="840"/>
    </w:pPr>
  </w:style>
  <w:style w:type="paragraph" w:customStyle="1" w:styleId="Default">
    <w:name w:val="Default"/>
    <w:rsid w:val="00F7194A"/>
    <w:pPr>
      <w:widowControl w:val="0"/>
      <w:autoSpaceDE w:val="0"/>
      <w:autoSpaceDN w:val="0"/>
      <w:adjustRightInd w:val="0"/>
    </w:pPr>
    <w:rPr>
      <w:rFonts w:ascii="ＭＳ 明朝" w:cs="ＭＳ 明朝"/>
      <w:color w:val="000000"/>
      <w:sz w:val="24"/>
      <w:szCs w:val="24"/>
    </w:rPr>
  </w:style>
  <w:style w:type="character" w:customStyle="1" w:styleId="a5">
    <w:name w:val="ヘッダー (文字)"/>
    <w:basedOn w:val="a0"/>
    <w:link w:val="a4"/>
    <w:uiPriority w:val="99"/>
    <w:rsid w:val="001C049F"/>
    <w:rPr>
      <w:kern w:val="2"/>
      <w:sz w:val="21"/>
      <w:szCs w:val="24"/>
    </w:rPr>
  </w:style>
  <w:style w:type="paragraph" w:styleId="ad">
    <w:name w:val="Revision"/>
    <w:hidden/>
    <w:uiPriority w:val="99"/>
    <w:semiHidden/>
    <w:rsid w:val="002C43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894899">
      <w:bodyDiv w:val="1"/>
      <w:marLeft w:val="0"/>
      <w:marRight w:val="0"/>
      <w:marTop w:val="0"/>
      <w:marBottom w:val="0"/>
      <w:divBdr>
        <w:top w:val="none" w:sz="0" w:space="0" w:color="auto"/>
        <w:left w:val="none" w:sz="0" w:space="0" w:color="auto"/>
        <w:bottom w:val="none" w:sz="0" w:space="0" w:color="auto"/>
        <w:right w:val="none" w:sz="0" w:space="0" w:color="auto"/>
      </w:divBdr>
      <w:divsChild>
        <w:div w:id="508370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013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84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9B82D-C627-48A7-94C7-0DB8D44B9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6</Pages>
  <Words>720</Words>
  <Characters>4105</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「次世代Ｗeb広場」（府民参加型の電子掲示板）の概要</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平松　倫子</dc:creator>
  <cp:keywords/>
  <dc:description/>
  <cp:lastModifiedBy>柳澤　貴希</cp:lastModifiedBy>
  <cp:revision>26</cp:revision>
  <cp:lastPrinted>2023-02-20T00:40:00Z</cp:lastPrinted>
  <dcterms:created xsi:type="dcterms:W3CDTF">2023-02-18T00:55:00Z</dcterms:created>
  <dcterms:modified xsi:type="dcterms:W3CDTF">2026-02-26T06:15:00Z</dcterms:modified>
</cp:coreProperties>
</file>