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3DEE" w14:textId="77777777" w:rsidR="006540FF" w:rsidRDefault="00BC2AAB" w:rsidP="006540FF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BC2AAB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A551F" wp14:editId="1AB04A13">
                <wp:simplePos x="0" y="0"/>
                <wp:positionH relativeFrom="margin">
                  <wp:align>left</wp:align>
                </wp:positionH>
                <wp:positionV relativeFrom="paragraph">
                  <wp:posOffset>167302</wp:posOffset>
                </wp:positionV>
                <wp:extent cx="6151245" cy="828675"/>
                <wp:effectExtent l="0" t="0" r="20955" b="28575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245" cy="828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6208B" w14:textId="7722E1B7" w:rsidR="00BB6A78" w:rsidRDefault="007A50C5" w:rsidP="00BB6A78">
                            <w:pPr>
                              <w:spacing w:line="0" w:lineRule="atLeast"/>
                              <w:ind w:firstLineChars="50" w:firstLine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第２期</w:t>
                            </w:r>
                            <w:r w:rsidR="00BC2AAB" w:rsidRPr="00A4227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岡山県</w:t>
                            </w:r>
                            <w:r w:rsidR="00F24A48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視覚</w:t>
                            </w:r>
                            <w:r w:rsidR="00F24A48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障害者</w:t>
                            </w:r>
                            <w:r w:rsidR="00F24A48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等</w:t>
                            </w:r>
                            <w:r w:rsidR="00F24A48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の</w:t>
                            </w:r>
                            <w:r w:rsidR="00BC2AAB" w:rsidRPr="00A4227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読書</w:t>
                            </w:r>
                            <w:r w:rsidR="00F24A48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環境の</w:t>
                            </w:r>
                            <w:r w:rsidR="00F24A48"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整備の</w:t>
                            </w:r>
                          </w:p>
                          <w:p w14:paraId="5C4386C8" w14:textId="10B0DBEB" w:rsidR="00BC2AAB" w:rsidRPr="00A4227C" w:rsidRDefault="00F24A48" w:rsidP="00BB6A78">
                            <w:pPr>
                              <w:spacing w:line="0" w:lineRule="atLeast"/>
                              <w:ind w:firstLineChars="50" w:firstLine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推進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  <w:t>に関する計画</w:t>
                            </w:r>
                            <w:r w:rsidR="00BC2AAB" w:rsidRPr="00A4227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09204F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素</w:t>
                            </w:r>
                            <w:r w:rsidR="00BC2AAB" w:rsidRPr="00A4227C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案）へのご意見を募集します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A551F" id="角丸四角形 2" o:spid="_x0000_s1026" style="position:absolute;left:0;text-align:left;margin-left:0;margin-top:13.15pt;width:484.35pt;height:65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" fillcolor="white [3201]" strokecolor="#1f497d [3215]" strokeweight="2pt">
                <v:textbox>
                  <w:txbxContent>
                    <w:p w14:paraId="4946208B" w14:textId="7722E1B7" w:rsidR="00BB6A78" w:rsidRDefault="007A50C5" w:rsidP="00BB6A78">
                      <w:pPr>
                        <w:spacing w:line="0" w:lineRule="atLeast"/>
                        <w:ind w:firstLineChars="50" w:firstLine="200"/>
                        <w:jc w:val="lef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第２期</w:t>
                      </w:r>
                      <w:r w:rsidR="00BC2AAB" w:rsidRPr="00A4227C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岡山県</w:t>
                      </w:r>
                      <w:r w:rsidR="00F24A48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視覚</w:t>
                      </w:r>
                      <w:r w:rsidR="00F24A48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障害者</w:t>
                      </w:r>
                      <w:r w:rsidR="00F24A48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等</w:t>
                      </w:r>
                      <w:r w:rsidR="00F24A48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の</w:t>
                      </w:r>
                      <w:r w:rsidR="00BC2AAB" w:rsidRPr="00A4227C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読書</w:t>
                      </w:r>
                      <w:r w:rsidR="00F24A48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環境の</w:t>
                      </w:r>
                      <w:r w:rsidR="00F24A48"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整備の</w:t>
                      </w:r>
                    </w:p>
                    <w:p w14:paraId="5C4386C8" w14:textId="10B0DBEB" w:rsidR="00BC2AAB" w:rsidRPr="00A4227C" w:rsidRDefault="00F24A48" w:rsidP="00BB6A78">
                      <w:pPr>
                        <w:spacing w:line="0" w:lineRule="atLeast"/>
                        <w:ind w:firstLineChars="50" w:firstLine="200"/>
                        <w:jc w:val="left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推進</w:t>
                      </w:r>
                      <w: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  <w:t>に関する計画</w:t>
                      </w:r>
                      <w:r w:rsidR="00BC2AAB" w:rsidRPr="00A4227C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（</w:t>
                      </w:r>
                      <w:r w:rsidR="0009204F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素</w:t>
                      </w:r>
                      <w:r w:rsidR="00BC2AAB" w:rsidRPr="00A4227C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案）へのご意見を募集します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BC2AA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3123581" w14:textId="6931898D" w:rsidR="00CA23FB" w:rsidRDefault="0009204F" w:rsidP="00751023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岡山県では、令和４年３月に策定した「岡山県視覚障害者等の読書環境の整備の推進に関する計画」に基づき、施策を推進しているところですが、現行計画の期間の満了に対応するため、</w:t>
      </w:r>
      <w:r w:rsidR="002C30C7">
        <w:rPr>
          <w:rFonts w:ascii="HG丸ｺﾞｼｯｸM-PRO" w:eastAsia="HG丸ｺﾞｼｯｸM-PRO" w:hAnsi="HG丸ｺﾞｼｯｸM-PRO" w:hint="eastAsia"/>
          <w:sz w:val="24"/>
        </w:rPr>
        <w:t>「</w:t>
      </w:r>
      <w:r w:rsidR="00751023">
        <w:rPr>
          <w:rFonts w:ascii="HG丸ｺﾞｼｯｸM-PRO" w:eastAsia="HG丸ｺﾞｼｯｸM-PRO" w:hAnsi="HG丸ｺﾞｼｯｸM-PRO" w:hint="eastAsia"/>
          <w:sz w:val="24"/>
        </w:rPr>
        <w:t>第２期</w:t>
      </w:r>
      <w:r w:rsidR="002C30C7">
        <w:rPr>
          <w:rFonts w:ascii="HG丸ｺﾞｼｯｸM-PRO" w:eastAsia="HG丸ｺﾞｼｯｸM-PRO" w:hAnsi="HG丸ｺﾞｼｯｸM-PRO" w:hint="eastAsia"/>
          <w:sz w:val="24"/>
        </w:rPr>
        <w:t>岡山県視覚障害者等の読書環境の整備の推進に関する計画</w:t>
      </w:r>
      <w:r w:rsidR="0044575A">
        <w:rPr>
          <w:rFonts w:ascii="HG丸ｺﾞｼｯｸM-PRO" w:eastAsia="HG丸ｺﾞｼｯｸM-PRO" w:hAnsi="HG丸ｺﾞｼｯｸM-PRO" w:hint="eastAsia"/>
          <w:sz w:val="24"/>
        </w:rPr>
        <w:t>（第２期読書バリアフリー計画）</w:t>
      </w:r>
      <w:r w:rsidR="002C30C7">
        <w:rPr>
          <w:rFonts w:ascii="HG丸ｺﾞｼｯｸM-PRO" w:eastAsia="HG丸ｺﾞｼｯｸM-PRO" w:hAnsi="HG丸ｺﾞｼｯｸM-PRO" w:hint="eastAsia"/>
          <w:sz w:val="24"/>
        </w:rPr>
        <w:t>」</w:t>
      </w:r>
      <w:r w:rsidR="00C77A07">
        <w:rPr>
          <w:rFonts w:ascii="HG丸ｺﾞｼｯｸM-PRO" w:eastAsia="HG丸ｺﾞｼｯｸM-PRO" w:hAnsi="HG丸ｺﾞｼｯｸM-PRO" w:hint="eastAsia"/>
          <w:sz w:val="24"/>
        </w:rPr>
        <w:t>を策定</w:t>
      </w:r>
      <w:r w:rsidR="0044575A">
        <w:rPr>
          <w:rFonts w:ascii="HG丸ｺﾞｼｯｸM-PRO" w:eastAsia="HG丸ｺﾞｼｯｸM-PRO" w:hAnsi="HG丸ｺﾞｼｯｸM-PRO" w:hint="eastAsia"/>
          <w:sz w:val="24"/>
        </w:rPr>
        <w:t>することとし、その素案を次のとおり作成しました。</w:t>
      </w:r>
    </w:p>
    <w:p w14:paraId="3C9B5E2C" w14:textId="02EE72A5" w:rsidR="00186453" w:rsidRDefault="002C30C7" w:rsidP="00CA23FB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751023">
        <w:rPr>
          <w:rFonts w:ascii="HG丸ｺﾞｼｯｸM-PRO" w:eastAsia="HG丸ｺﾞｼｯｸM-PRO" w:hAnsi="HG丸ｺﾞｼｯｸM-PRO" w:hint="eastAsia"/>
          <w:sz w:val="24"/>
        </w:rPr>
        <w:t>つきましては、</w:t>
      </w:r>
      <w:r w:rsidR="00620520" w:rsidRPr="00751023">
        <w:rPr>
          <w:rFonts w:ascii="HG丸ｺﾞｼｯｸM-PRO" w:eastAsia="HG丸ｺﾞｼｯｸM-PRO" w:hAnsi="HG丸ｺﾞｼｯｸM-PRO" w:hint="eastAsia"/>
          <w:sz w:val="24"/>
        </w:rPr>
        <w:t>この計画素案</w:t>
      </w:r>
      <w:r w:rsidR="0044575A">
        <w:rPr>
          <w:rFonts w:ascii="HG丸ｺﾞｼｯｸM-PRO" w:eastAsia="HG丸ｺﾞｼｯｸM-PRO" w:hAnsi="HG丸ｺﾞｼｯｸM-PRO" w:hint="eastAsia"/>
          <w:sz w:val="24"/>
        </w:rPr>
        <w:t>に対して</w:t>
      </w:r>
      <w:r w:rsidR="00186453" w:rsidRPr="00751023">
        <w:rPr>
          <w:rFonts w:ascii="HG丸ｺﾞｼｯｸM-PRO" w:eastAsia="HG丸ｺﾞｼｯｸM-PRO" w:hAnsi="HG丸ｺﾞｼｯｸM-PRO" w:hint="eastAsia"/>
          <w:sz w:val="24"/>
        </w:rPr>
        <w:t>県民の皆様から幅広</w:t>
      </w:r>
      <w:r w:rsidR="00620520" w:rsidRPr="00751023">
        <w:rPr>
          <w:rFonts w:ascii="HG丸ｺﾞｼｯｸM-PRO" w:eastAsia="HG丸ｺﾞｼｯｸM-PRO" w:hAnsi="HG丸ｺﾞｼｯｸM-PRO" w:hint="eastAsia"/>
          <w:sz w:val="24"/>
        </w:rPr>
        <w:t>く</w:t>
      </w:r>
      <w:r w:rsidR="00186453" w:rsidRPr="00751023">
        <w:rPr>
          <w:rFonts w:ascii="HG丸ｺﾞｼｯｸM-PRO" w:eastAsia="HG丸ｺﾞｼｯｸM-PRO" w:hAnsi="HG丸ｺﾞｼｯｸM-PRO" w:hint="eastAsia"/>
          <w:sz w:val="24"/>
        </w:rPr>
        <w:t>ご意見を募集します。多くのご意見</w:t>
      </w:r>
      <w:r w:rsidR="0009204F">
        <w:rPr>
          <w:rFonts w:ascii="HG丸ｺﾞｼｯｸM-PRO" w:eastAsia="HG丸ｺﾞｼｯｸM-PRO" w:hAnsi="HG丸ｺﾞｼｯｸM-PRO" w:hint="eastAsia"/>
          <w:sz w:val="24"/>
        </w:rPr>
        <w:t>、ご提案</w:t>
      </w:r>
      <w:r w:rsidR="00186453" w:rsidRPr="00751023">
        <w:rPr>
          <w:rFonts w:ascii="HG丸ｺﾞｼｯｸM-PRO" w:eastAsia="HG丸ｺﾞｼｯｸM-PRO" w:hAnsi="HG丸ｺﾞｼｯｸM-PRO" w:hint="eastAsia"/>
          <w:sz w:val="24"/>
        </w:rPr>
        <w:t>をお待ちしております。</w:t>
      </w:r>
    </w:p>
    <w:p w14:paraId="2F788AB2" w14:textId="77777777" w:rsidR="006D313E" w:rsidRDefault="006D313E" w:rsidP="0018645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3E6D8A02" w14:textId="63843083" w:rsidR="006D313E" w:rsidRPr="00D15940" w:rsidRDefault="006D313E" w:rsidP="006D313E">
      <w:pPr>
        <w:spacing w:line="0" w:lineRule="atLeast"/>
        <w:rPr>
          <w:rFonts w:ascii="HG丸ｺﾞｼｯｸM-PRO" w:eastAsia="HG丸ｺﾞｼｯｸM-PRO" w:hAnsi="HG丸ｺﾞｼｯｸM-PRO"/>
          <w:b/>
          <w:sz w:val="24"/>
        </w:rPr>
      </w:pPr>
      <w:r w:rsidRPr="00D15940">
        <w:rPr>
          <w:rFonts w:ascii="HG丸ｺﾞｼｯｸM-PRO" w:eastAsia="HG丸ｺﾞｼｯｸM-PRO" w:hAnsi="HG丸ｺﾞｼｯｸM-PRO" w:hint="eastAsia"/>
          <w:b/>
          <w:sz w:val="24"/>
        </w:rPr>
        <w:t>１　計画（</w:t>
      </w:r>
      <w:r w:rsidR="0009204F">
        <w:rPr>
          <w:rFonts w:ascii="HG丸ｺﾞｼｯｸM-PRO" w:eastAsia="HG丸ｺﾞｼｯｸM-PRO" w:hAnsi="HG丸ｺﾞｼｯｸM-PRO" w:hint="eastAsia"/>
          <w:b/>
          <w:sz w:val="24"/>
        </w:rPr>
        <w:t>素</w:t>
      </w:r>
      <w:r w:rsidRPr="00D15940">
        <w:rPr>
          <w:rFonts w:ascii="HG丸ｺﾞｼｯｸM-PRO" w:eastAsia="HG丸ｺﾞｼｯｸM-PRO" w:hAnsi="HG丸ｺﾞｼｯｸM-PRO" w:hint="eastAsia"/>
          <w:b/>
          <w:sz w:val="24"/>
        </w:rPr>
        <w:t>案）の</w:t>
      </w:r>
      <w:r w:rsidR="0009204F">
        <w:rPr>
          <w:rFonts w:ascii="HG丸ｺﾞｼｯｸM-PRO" w:eastAsia="HG丸ｺﾞｼｯｸM-PRO" w:hAnsi="HG丸ｺﾞｼｯｸM-PRO" w:hint="eastAsia"/>
          <w:b/>
          <w:sz w:val="24"/>
        </w:rPr>
        <w:t>公開の</w:t>
      </w:r>
      <w:r w:rsidRPr="00D15940">
        <w:rPr>
          <w:rFonts w:ascii="HG丸ｺﾞｼｯｸM-PRO" w:eastAsia="HG丸ｺﾞｼｯｸM-PRO" w:hAnsi="HG丸ｺﾞｼｯｸM-PRO" w:hint="eastAsia"/>
          <w:b/>
          <w:sz w:val="24"/>
        </w:rPr>
        <w:t>方法</w:t>
      </w:r>
    </w:p>
    <w:p w14:paraId="0B54432D" w14:textId="05A1D5F3" w:rsidR="006D313E" w:rsidRPr="006D313E" w:rsidRDefault="00D15940" w:rsidP="00D15940">
      <w:pPr>
        <w:overflowPunct w:val="0"/>
        <w:spacing w:line="0" w:lineRule="atLeast"/>
        <w:ind w:leftChars="100" w:left="210" w:firstLineChars="100" w:firstLine="240"/>
        <w:textAlignment w:val="baseline"/>
        <w:rPr>
          <w:rFonts w:ascii="HG丸ｺﾞｼｯｸM-PRO" w:eastAsia="HG丸ｺﾞｼｯｸM-PRO" w:hAnsi="HG丸ｺﾞｼｯｸM-PRO"/>
          <w:sz w:val="24"/>
        </w:rPr>
      </w:pPr>
      <w:r w:rsidRPr="00D15940">
        <w:rPr>
          <w:rFonts w:ascii="HG丸ｺﾞｼｯｸM-PRO" w:eastAsia="HG丸ｺﾞｼｯｸM-PRO" w:hAnsi="HG丸ｺﾞｼｯｸM-PRO" w:hint="eastAsia"/>
          <w:sz w:val="24"/>
        </w:rPr>
        <w:t>県教育庁生涯学習課ホームページ</w:t>
      </w:r>
      <w:r w:rsidR="005E4280" w:rsidRPr="00A54DAB">
        <w:rPr>
          <w:rFonts w:ascii="HG丸ｺﾞｼｯｸM-PRO" w:eastAsia="HG丸ｺﾞｼｯｸM-PRO" w:hAnsi="Times New Roman" w:cs="HG丸ｺﾞｼｯｸM-PRO" w:hint="eastAsia"/>
          <w:kern w:val="0"/>
          <w:sz w:val="24"/>
          <w:szCs w:val="24"/>
        </w:rPr>
        <w:t>及び電子書籍ポータルサイト「</w:t>
      </w:r>
      <w:proofErr w:type="spellStart"/>
      <w:r w:rsidR="005E4280" w:rsidRPr="00A54DAB">
        <w:rPr>
          <w:rFonts w:ascii="HG丸ｺﾞｼｯｸM-PRO" w:eastAsia="HG丸ｺﾞｼｯｸM-PRO" w:hAnsi="Times New Roman" w:cs="HG丸ｺﾞｼｯｸM-PRO" w:hint="eastAsia"/>
          <w:kern w:val="0"/>
          <w:sz w:val="24"/>
          <w:szCs w:val="24"/>
        </w:rPr>
        <w:t>okayama</w:t>
      </w:r>
      <w:proofErr w:type="spellEnd"/>
      <w:r w:rsidR="005E4280" w:rsidRPr="00A54DAB">
        <w:rPr>
          <w:rFonts w:ascii="HG丸ｺﾞｼｯｸM-PRO" w:eastAsia="HG丸ｺﾞｼｯｸM-PRO" w:hAnsi="Times New Roman" w:cs="HG丸ｺﾞｼｯｸM-PRO" w:hint="eastAsia"/>
          <w:kern w:val="0"/>
          <w:sz w:val="24"/>
          <w:szCs w:val="24"/>
        </w:rPr>
        <w:t xml:space="preserve"> </w:t>
      </w:r>
      <w:proofErr w:type="spellStart"/>
      <w:r w:rsidR="005E4280" w:rsidRPr="00A54DAB">
        <w:rPr>
          <w:rFonts w:ascii="HG丸ｺﾞｼｯｸM-PRO" w:eastAsia="HG丸ｺﾞｼｯｸM-PRO" w:hAnsi="Times New Roman" w:cs="HG丸ｺﾞｼｯｸM-PRO" w:hint="eastAsia"/>
          <w:kern w:val="0"/>
          <w:sz w:val="24"/>
          <w:szCs w:val="24"/>
        </w:rPr>
        <w:t>ebooks</w:t>
      </w:r>
      <w:proofErr w:type="spellEnd"/>
      <w:r w:rsidR="005E4280" w:rsidRPr="00A54DAB">
        <w:rPr>
          <w:rFonts w:ascii="HG丸ｺﾞｼｯｸM-PRO" w:eastAsia="HG丸ｺﾞｼｯｸM-PRO" w:hAnsi="Times New Roman" w:cs="HG丸ｺﾞｼｯｸM-PRO" w:hint="eastAsia"/>
          <w:kern w:val="0"/>
          <w:sz w:val="24"/>
          <w:szCs w:val="24"/>
        </w:rPr>
        <w:t>」</w:t>
      </w:r>
      <w:r w:rsidRPr="00D15940">
        <w:rPr>
          <w:rFonts w:ascii="HG丸ｺﾞｼｯｸM-PRO" w:eastAsia="HG丸ｺﾞｼｯｸM-PRO" w:hAnsi="HG丸ｺﾞｼｯｸM-PRO" w:hint="eastAsia"/>
          <w:sz w:val="24"/>
        </w:rPr>
        <w:t>に掲載しているほか、</w:t>
      </w:r>
      <w:r>
        <w:rPr>
          <w:rFonts w:ascii="HG丸ｺﾞｼｯｸM-PRO" w:eastAsia="HG丸ｺﾞｼｯｸM-PRO" w:hAnsi="HG丸ｺﾞｼｯｸM-PRO" w:hint="eastAsia"/>
          <w:sz w:val="24"/>
        </w:rPr>
        <w:t>同</w:t>
      </w:r>
      <w:r w:rsidRPr="00751023">
        <w:rPr>
          <w:rFonts w:ascii="HG丸ｺﾞｼｯｸM-PRO" w:eastAsia="HG丸ｺﾞｼｯｸM-PRO" w:hAnsi="HG丸ｺﾞｼｯｸM-PRO" w:hint="eastAsia"/>
          <w:sz w:val="24"/>
        </w:rPr>
        <w:t>課（</w:t>
      </w:r>
      <w:r w:rsidR="0009204F">
        <w:rPr>
          <w:rFonts w:ascii="HG丸ｺﾞｼｯｸM-PRO" w:eastAsia="HG丸ｺﾞｼｯｸM-PRO" w:hAnsi="HG丸ｺﾞｼｯｸM-PRO" w:hint="eastAsia"/>
          <w:sz w:val="24"/>
        </w:rPr>
        <w:t>県庁西庁舎４階</w:t>
      </w:r>
      <w:r w:rsidRPr="00751023">
        <w:rPr>
          <w:rFonts w:ascii="HG丸ｺﾞｼｯｸM-PRO" w:eastAsia="HG丸ｺﾞｼｯｸM-PRO" w:hAnsi="HG丸ｺﾞｼｯｸM-PRO" w:hint="eastAsia"/>
          <w:sz w:val="24"/>
        </w:rPr>
        <w:t>）、</w:t>
      </w:r>
      <w:r w:rsidR="001B0FB5" w:rsidRPr="00751023">
        <w:rPr>
          <w:rFonts w:ascii="HG丸ｺﾞｼｯｸM-PRO" w:eastAsia="HG丸ｺﾞｼｯｸM-PRO" w:hAnsi="HG丸ｺﾞｼｯｸM-PRO" w:hint="eastAsia"/>
          <w:sz w:val="24"/>
        </w:rPr>
        <w:t>県</w:t>
      </w:r>
      <w:r w:rsidR="00927181">
        <w:rPr>
          <w:rFonts w:ascii="HG丸ｺﾞｼｯｸM-PRO" w:eastAsia="HG丸ｺﾞｼｯｸM-PRO" w:hAnsi="HG丸ｺﾞｼｯｸM-PRO" w:hint="eastAsia"/>
          <w:sz w:val="24"/>
        </w:rPr>
        <w:t>子ども</w:t>
      </w:r>
      <w:r w:rsidR="001B0FB5" w:rsidRPr="00751023">
        <w:rPr>
          <w:rFonts w:ascii="HG丸ｺﾞｼｯｸM-PRO" w:eastAsia="HG丸ｺﾞｼｯｸM-PRO" w:hAnsi="HG丸ｺﾞｼｯｸM-PRO" w:hint="eastAsia"/>
          <w:sz w:val="24"/>
        </w:rPr>
        <w:t>福祉部障害福祉課（県庁５階）、</w:t>
      </w:r>
      <w:r w:rsidRPr="00751023">
        <w:rPr>
          <w:rFonts w:ascii="HG丸ｺﾞｼｯｸM-PRO" w:eastAsia="HG丸ｺﾞｼｯｸM-PRO" w:hAnsi="HG丸ｺﾞｼｯｸM-PRO" w:hint="eastAsia"/>
          <w:sz w:val="24"/>
        </w:rPr>
        <w:t>県政情報室（県庁４階）、</w:t>
      </w:r>
      <w:r w:rsidR="00810C7C">
        <w:rPr>
          <w:rFonts w:ascii="HG丸ｺﾞｼｯｸM-PRO" w:eastAsia="HG丸ｺﾞｼｯｸM-PRO" w:hAnsi="HG丸ｺﾞｼｯｸM-PRO" w:hint="eastAsia"/>
          <w:sz w:val="24"/>
        </w:rPr>
        <w:t>県民室（県庁１階）、</w:t>
      </w:r>
      <w:r w:rsidRPr="00751023">
        <w:rPr>
          <w:rFonts w:ascii="HG丸ｺﾞｼｯｸM-PRO" w:eastAsia="HG丸ｺﾞｼｯｸM-PRO" w:hAnsi="HG丸ｺﾞｼｯｸM-PRO" w:hint="eastAsia"/>
          <w:sz w:val="24"/>
        </w:rPr>
        <w:t>各県民局、</w:t>
      </w:r>
      <w:r w:rsidR="00810C7C">
        <w:rPr>
          <w:rFonts w:ascii="HG丸ｺﾞｼｯｸM-PRO" w:eastAsia="HG丸ｺﾞｼｯｸM-PRO" w:hAnsi="HG丸ｺﾞｼｯｸM-PRO" w:hint="eastAsia"/>
          <w:sz w:val="24"/>
        </w:rPr>
        <w:t>県民局</w:t>
      </w:r>
      <w:r w:rsidRPr="00751023">
        <w:rPr>
          <w:rFonts w:ascii="HG丸ｺﾞｼｯｸM-PRO" w:eastAsia="HG丸ｺﾞｼｯｸM-PRO" w:hAnsi="HG丸ｺﾞｼｯｸM-PRO" w:hint="eastAsia"/>
          <w:sz w:val="24"/>
        </w:rPr>
        <w:t>地域事務所</w:t>
      </w:r>
      <w:r w:rsidR="00190D46" w:rsidRPr="00751023">
        <w:rPr>
          <w:rFonts w:ascii="HG丸ｺﾞｼｯｸM-PRO" w:eastAsia="HG丸ｺﾞｼｯｸM-PRO" w:hAnsi="HG丸ｺﾞｼｯｸM-PRO" w:hint="eastAsia"/>
          <w:sz w:val="24"/>
        </w:rPr>
        <w:t>、</w:t>
      </w:r>
      <w:r w:rsidR="0009204F">
        <w:rPr>
          <w:rFonts w:ascii="HG丸ｺﾞｼｯｸM-PRO" w:eastAsia="HG丸ｺﾞｼｯｸM-PRO" w:hAnsi="HG丸ｺﾞｼｯｸM-PRO" w:hint="eastAsia"/>
          <w:sz w:val="24"/>
        </w:rPr>
        <w:t>きらめきプラザ</w:t>
      </w:r>
      <w:r w:rsidR="00810C7C">
        <w:rPr>
          <w:rFonts w:ascii="HG丸ｺﾞｼｯｸM-PRO" w:eastAsia="HG丸ｺﾞｼｯｸM-PRO" w:hAnsi="HG丸ｺﾞｼｯｸM-PRO" w:hint="eastAsia"/>
          <w:sz w:val="24"/>
        </w:rPr>
        <w:t>、岡山県視覚障害者センター、各教育事務所、県生涯学習センター、県立図書館、岡山盲学校、市町村立図書館、金光図書館</w:t>
      </w:r>
      <w:r w:rsidR="00925110">
        <w:rPr>
          <w:rFonts w:ascii="HG丸ｺﾞｼｯｸM-PRO" w:eastAsia="HG丸ｺﾞｼｯｸM-PRO" w:hAnsi="HG丸ｺﾞｼｯｸM-PRO" w:hint="eastAsia"/>
          <w:sz w:val="24"/>
        </w:rPr>
        <w:t>に</w:t>
      </w:r>
      <w:r w:rsidRPr="00D15940">
        <w:rPr>
          <w:rFonts w:ascii="HG丸ｺﾞｼｯｸM-PRO" w:eastAsia="HG丸ｺﾞｼｯｸM-PRO" w:hAnsi="HG丸ｺﾞｼｯｸM-PRO" w:hint="eastAsia"/>
          <w:sz w:val="24"/>
        </w:rPr>
        <w:t>備え付け</w:t>
      </w:r>
      <w:r>
        <w:rPr>
          <w:rFonts w:ascii="HG丸ｺﾞｼｯｸM-PRO" w:eastAsia="HG丸ｺﾞｼｯｸM-PRO" w:hAnsi="HG丸ｺﾞｼｯｸM-PRO" w:hint="eastAsia"/>
          <w:sz w:val="24"/>
        </w:rPr>
        <w:t>て</w:t>
      </w:r>
      <w:r w:rsidR="0009204F">
        <w:rPr>
          <w:rFonts w:ascii="HG丸ｺﾞｼｯｸM-PRO" w:eastAsia="HG丸ｺﾞｼｯｸM-PRO" w:hAnsi="HG丸ｺﾞｼｯｸM-PRO" w:hint="eastAsia"/>
          <w:sz w:val="24"/>
        </w:rPr>
        <w:t>ありますので、職員までお気軽にお声がけください。</w:t>
      </w:r>
    </w:p>
    <w:p w14:paraId="3AA1BDA9" w14:textId="77777777" w:rsidR="006D313E" w:rsidRPr="00584963" w:rsidRDefault="006D313E" w:rsidP="006D313E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69F5CB97" w14:textId="77777777" w:rsidR="006D313E" w:rsidRPr="00D15940" w:rsidRDefault="006D313E" w:rsidP="006D313E">
      <w:pPr>
        <w:spacing w:line="0" w:lineRule="atLeast"/>
        <w:rPr>
          <w:rFonts w:ascii="HG丸ｺﾞｼｯｸM-PRO" w:eastAsia="HG丸ｺﾞｼｯｸM-PRO" w:hAnsi="HG丸ｺﾞｼｯｸM-PRO"/>
          <w:b/>
          <w:sz w:val="24"/>
        </w:rPr>
      </w:pPr>
      <w:r w:rsidRPr="00D15940">
        <w:rPr>
          <w:rFonts w:ascii="HG丸ｺﾞｼｯｸM-PRO" w:eastAsia="HG丸ｺﾞｼｯｸM-PRO" w:hAnsi="HG丸ｺﾞｼｯｸM-PRO" w:hint="eastAsia"/>
          <w:b/>
          <w:sz w:val="24"/>
        </w:rPr>
        <w:t>２　ご意見等の提出方法</w:t>
      </w:r>
    </w:p>
    <w:p w14:paraId="5EB95182" w14:textId="087DE53A" w:rsidR="006D313E" w:rsidRDefault="006D313E" w:rsidP="0044575A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6D313E">
        <w:rPr>
          <w:rFonts w:ascii="HG丸ｺﾞｼｯｸM-PRO" w:eastAsia="HG丸ｺﾞｼｯｸM-PRO" w:hAnsi="HG丸ｺﾞｼｯｸM-PRO" w:hint="eastAsia"/>
          <w:sz w:val="24"/>
        </w:rPr>
        <w:t xml:space="preserve">　　お名前、ご住所、電話番号、年齢、関係項目名（どの部分についてのご意見か）を明記の上、次のいずれかの方法により、ご意見等をお寄せください。電話でのご意見等はお受けできませんので、ご了承ください。</w:t>
      </w:r>
    </w:p>
    <w:p w14:paraId="0678CDFC" w14:textId="77777777" w:rsidR="00D15940" w:rsidRPr="009F06EA" w:rsidRDefault="009F06EA" w:rsidP="009F06EA">
      <w:pPr>
        <w:pStyle w:val="ab"/>
        <w:numPr>
          <w:ilvl w:val="0"/>
          <w:numId w:val="1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</w:rPr>
      </w:pPr>
      <w:r w:rsidRPr="009F06EA">
        <w:rPr>
          <w:rFonts w:ascii="HG丸ｺﾞｼｯｸM-PRO" w:eastAsia="HG丸ｺﾞｼｯｸM-PRO" w:hAnsi="HG丸ｺﾞｼｯｸM-PRO" w:hint="eastAsia"/>
          <w:sz w:val="24"/>
        </w:rPr>
        <w:t>郵便</w:t>
      </w:r>
    </w:p>
    <w:p w14:paraId="6382E348" w14:textId="7D364F38" w:rsidR="009F06EA" w:rsidRDefault="009F06EA" w:rsidP="009F06EA">
      <w:pPr>
        <w:spacing w:line="0" w:lineRule="atLeast"/>
        <w:ind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〒７００－８５７０　岡山県岡山市北区内山下２－</w:t>
      </w:r>
      <w:r w:rsidR="00751023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－</w:t>
      </w:r>
      <w:r w:rsidR="00751023">
        <w:rPr>
          <w:rFonts w:ascii="HG丸ｺﾞｼｯｸM-PRO" w:eastAsia="HG丸ｺﾞｼｯｸM-PRO" w:hAnsi="HG丸ｺﾞｼｯｸM-PRO" w:hint="eastAsia"/>
          <w:sz w:val="24"/>
        </w:rPr>
        <w:t>６</w:t>
      </w:r>
    </w:p>
    <w:p w14:paraId="2F563DD7" w14:textId="4240B25B" w:rsidR="00F73E5F" w:rsidRDefault="00F73E5F" w:rsidP="009F06EA">
      <w:pPr>
        <w:spacing w:line="0" w:lineRule="atLeast"/>
        <w:ind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岡山県教育庁生涯学習課企画推進班あて</w:t>
      </w:r>
    </w:p>
    <w:p w14:paraId="1A8F1E2D" w14:textId="77777777" w:rsidR="009F06EA" w:rsidRPr="009F06EA" w:rsidRDefault="009F06EA" w:rsidP="009F06EA">
      <w:pPr>
        <w:pStyle w:val="ab"/>
        <w:numPr>
          <w:ilvl w:val="0"/>
          <w:numId w:val="1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</w:rPr>
      </w:pPr>
      <w:r w:rsidRPr="009F06EA">
        <w:rPr>
          <w:rFonts w:ascii="HG丸ｺﾞｼｯｸM-PRO" w:eastAsia="HG丸ｺﾞｼｯｸM-PRO" w:hAnsi="HG丸ｺﾞｼｯｸM-PRO" w:hint="eastAsia"/>
          <w:sz w:val="24"/>
        </w:rPr>
        <w:t>ファクシミリ</w:t>
      </w:r>
    </w:p>
    <w:p w14:paraId="7F85593E" w14:textId="738C530D" w:rsidR="009F06EA" w:rsidRDefault="009F06EA" w:rsidP="009F06EA">
      <w:pPr>
        <w:pStyle w:val="ab"/>
        <w:spacing w:line="0" w:lineRule="atLeast"/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ＦＡＸ：０８６－２２４－２０</w:t>
      </w:r>
      <w:r w:rsidR="00EE6B50">
        <w:rPr>
          <w:rFonts w:ascii="HG丸ｺﾞｼｯｸM-PRO" w:eastAsia="HG丸ｺﾞｼｯｸM-PRO" w:hAnsi="HG丸ｺﾞｼｯｸM-PRO" w:hint="eastAsia"/>
          <w:sz w:val="24"/>
        </w:rPr>
        <w:t>３５</w:t>
      </w:r>
      <w:r w:rsidR="0044575A" w:rsidRPr="00925110">
        <w:rPr>
          <w:rFonts w:ascii="HG丸ｺﾞｼｯｸM-PRO" w:eastAsia="HG丸ｺﾞｼｯｸM-PRO" w:hAnsi="HG丸ｺﾞｼｯｸM-PRO" w:hint="eastAsia"/>
          <w:sz w:val="24"/>
        </w:rPr>
        <w:t>（裏面、FAX用紙をご利用ください。）</w:t>
      </w:r>
    </w:p>
    <w:p w14:paraId="39BDA8DE" w14:textId="47071238" w:rsidR="009F06EA" w:rsidRDefault="009F06EA" w:rsidP="009F06EA">
      <w:pPr>
        <w:spacing w:line="0" w:lineRule="atLeast"/>
        <w:ind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岡山県教育庁生涯学習課企画推進班あて</w:t>
      </w:r>
    </w:p>
    <w:p w14:paraId="3C04248A" w14:textId="77777777" w:rsidR="009F06EA" w:rsidRPr="009F06EA" w:rsidRDefault="009F06EA" w:rsidP="009F06EA">
      <w:pPr>
        <w:pStyle w:val="ab"/>
        <w:numPr>
          <w:ilvl w:val="0"/>
          <w:numId w:val="1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</w:rPr>
      </w:pPr>
      <w:r w:rsidRPr="009F06EA">
        <w:rPr>
          <w:rFonts w:ascii="HG丸ｺﾞｼｯｸM-PRO" w:eastAsia="HG丸ｺﾞｼｯｸM-PRO" w:hAnsi="HG丸ｺﾞｼｯｸM-PRO" w:hint="eastAsia"/>
          <w:sz w:val="24"/>
        </w:rPr>
        <w:t>電子メール</w:t>
      </w:r>
    </w:p>
    <w:p w14:paraId="05FA9E73" w14:textId="018BD2E8" w:rsidR="009F06EA" w:rsidRDefault="009F06EA" w:rsidP="009F06EA">
      <w:pPr>
        <w:pStyle w:val="ab"/>
        <w:spacing w:line="0" w:lineRule="atLeast"/>
        <w:ind w:leftChars="0" w:left="720"/>
        <w:rPr>
          <w:rFonts w:ascii="HG丸ｺﾞｼｯｸM-PRO" w:eastAsia="HG丸ｺﾞｼｯｸM-PRO" w:hAnsi="HG丸ｺﾞｼｯｸM-PRO"/>
          <w:sz w:val="24"/>
        </w:rPr>
      </w:pPr>
      <w:r w:rsidRPr="006D313E">
        <w:rPr>
          <w:rFonts w:ascii="HG丸ｺﾞｼｯｸM-PRO" w:eastAsia="HG丸ｺﾞｼｯｸM-PRO" w:hAnsi="HG丸ｺﾞｼｯｸM-PRO" w:hint="eastAsia"/>
          <w:sz w:val="24"/>
        </w:rPr>
        <w:t>syogai@pref.okayama.lg.jp</w:t>
      </w:r>
    </w:p>
    <w:p w14:paraId="7D7B3594" w14:textId="77777777" w:rsidR="00350D65" w:rsidRDefault="009F06EA" w:rsidP="009F06EA">
      <w:pPr>
        <w:pStyle w:val="ab"/>
        <w:numPr>
          <w:ilvl w:val="0"/>
          <w:numId w:val="1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</w:rPr>
      </w:pPr>
      <w:r w:rsidRPr="009E38D5">
        <w:rPr>
          <w:rFonts w:ascii="HG丸ｺﾞｼｯｸM-PRO" w:eastAsia="HG丸ｺﾞｼｯｸM-PRO" w:hAnsi="HG丸ｺﾞｼｯｸM-PRO" w:hint="eastAsia"/>
          <w:sz w:val="24"/>
        </w:rPr>
        <w:t>インターネット</w:t>
      </w:r>
    </w:p>
    <w:p w14:paraId="4C4DF146" w14:textId="5F348911" w:rsidR="009E38D5" w:rsidRPr="009E38D5" w:rsidRDefault="009F06EA" w:rsidP="00350D65">
      <w:pPr>
        <w:pStyle w:val="ab"/>
        <w:spacing w:line="0" w:lineRule="atLeast"/>
        <w:ind w:leftChars="0" w:left="720"/>
        <w:rPr>
          <w:rFonts w:ascii="HG丸ｺﾞｼｯｸM-PRO" w:eastAsia="HG丸ｺﾞｼｯｸM-PRO" w:hAnsi="HG丸ｺﾞｼｯｸM-PRO"/>
          <w:sz w:val="24"/>
        </w:rPr>
      </w:pPr>
      <w:r w:rsidRPr="009E38D5">
        <w:rPr>
          <w:rFonts w:ascii="HG丸ｺﾞｼｯｸM-PRO" w:eastAsia="HG丸ｺﾞｼｯｸM-PRO" w:hAnsi="HG丸ｺﾞｼｯｸM-PRO" w:hint="eastAsia"/>
          <w:sz w:val="24"/>
        </w:rPr>
        <w:t>生涯学習課ホームページの入力フォームをご利用ください。</w:t>
      </w:r>
      <w:r w:rsidR="009E38D5" w:rsidRPr="009E38D5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4FE264D" w14:textId="22D58661" w:rsidR="005E4280" w:rsidRPr="00A36DD3" w:rsidRDefault="00A36DD3" w:rsidP="009F06EA">
      <w:pPr>
        <w:pStyle w:val="ab"/>
        <w:spacing w:line="0" w:lineRule="atLeast"/>
        <w:ind w:leftChars="0" w:left="720"/>
        <w:rPr>
          <w:rFonts w:ascii="Osaka" w:hAnsi="Osaka" w:hint="eastAsia"/>
          <w:color w:val="333333"/>
          <w:sz w:val="28"/>
          <w:szCs w:val="28"/>
        </w:rPr>
      </w:pPr>
      <w:hyperlink r:id="rId8" w:history="1">
        <w:r w:rsidRPr="00491CD0">
          <w:rPr>
            <w:rStyle w:val="a4"/>
            <w:rFonts w:ascii="Osaka" w:hAnsi="Osaka"/>
            <w:sz w:val="28"/>
            <w:szCs w:val="28"/>
          </w:rPr>
          <w:t>https://www.pref.okayama.jp/</w:t>
        </w:r>
        <w:r w:rsidRPr="00491CD0">
          <w:rPr>
            <w:rStyle w:val="a4"/>
            <w:rFonts w:ascii="Osaka" w:hAnsi="Osaka" w:hint="eastAsia"/>
            <w:sz w:val="28"/>
            <w:szCs w:val="28"/>
          </w:rPr>
          <w:t>site</w:t>
        </w:r>
        <w:r w:rsidRPr="00491CD0">
          <w:rPr>
            <w:rStyle w:val="a4"/>
            <w:rFonts w:ascii="Osaka" w:hAnsi="Osaka"/>
            <w:sz w:val="28"/>
            <w:szCs w:val="28"/>
          </w:rPr>
          <w:t>/</w:t>
        </w:r>
        <w:r w:rsidRPr="00491CD0">
          <w:rPr>
            <w:rStyle w:val="a4"/>
            <w:rFonts w:ascii="Osaka" w:hAnsi="Osaka" w:hint="eastAsia"/>
            <w:sz w:val="28"/>
            <w:szCs w:val="28"/>
          </w:rPr>
          <w:t>255/</w:t>
        </w:r>
        <w:r w:rsidRPr="00491CD0">
          <w:rPr>
            <w:rStyle w:val="a4"/>
            <w:rFonts w:ascii="Osaka" w:hAnsi="Osaka"/>
            <w:sz w:val="28"/>
            <w:szCs w:val="28"/>
          </w:rPr>
          <w:t>752692.html</w:t>
        </w:r>
      </w:hyperlink>
      <w:r w:rsidR="009E38D5">
        <w:rPr>
          <w:rFonts w:hint="eastAsia"/>
        </w:rPr>
        <w:t xml:space="preserve">　</w:t>
      </w:r>
    </w:p>
    <w:p w14:paraId="2548EE62" w14:textId="23D0DB48" w:rsidR="009E38D5" w:rsidRPr="00A36DD3" w:rsidRDefault="009E38D5" w:rsidP="009F06EA">
      <w:pPr>
        <w:pStyle w:val="ab"/>
        <w:spacing w:line="0" w:lineRule="atLeast"/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</w:t>
      </w:r>
      <w:r w:rsidR="00A36DD3">
        <w:rPr>
          <w:noProof/>
        </w:rPr>
        <w:drawing>
          <wp:inline distT="0" distB="0" distL="0" distR="0" wp14:anchorId="1E79249D" wp14:editId="4F604DC4">
            <wp:extent cx="676275" cy="676275"/>
            <wp:effectExtent l="0" t="0" r="9525" b="9525"/>
            <wp:docPr id="742442124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42124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07429" w14:textId="77777777" w:rsidR="000923BC" w:rsidRPr="000923BC" w:rsidRDefault="000923BC" w:rsidP="006D313E">
      <w:pPr>
        <w:spacing w:line="0" w:lineRule="atLeast"/>
        <w:rPr>
          <w:rFonts w:ascii="HG丸ｺﾞｼｯｸM-PRO" w:eastAsia="HG丸ｺﾞｼｯｸM-PRO" w:hAnsi="HG丸ｺﾞｼｯｸM-PRO"/>
          <w:sz w:val="2"/>
        </w:rPr>
      </w:pPr>
    </w:p>
    <w:p w14:paraId="7C8ED3F5" w14:textId="3DD7B107" w:rsidR="005E4280" w:rsidRDefault="006D313E" w:rsidP="006D313E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D15940">
        <w:rPr>
          <w:rFonts w:ascii="HG丸ｺﾞｼｯｸM-PRO" w:eastAsia="HG丸ｺﾞｼｯｸM-PRO" w:hAnsi="HG丸ｺﾞｼｯｸM-PRO" w:hint="eastAsia"/>
          <w:b/>
          <w:sz w:val="24"/>
        </w:rPr>
        <w:t>３　募集期間</w:t>
      </w:r>
      <w:r w:rsidRPr="006D313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2C30C7">
        <w:rPr>
          <w:rFonts w:ascii="HG丸ｺﾞｼｯｸM-PRO" w:eastAsia="HG丸ｺﾞｼｯｸM-PRO" w:hAnsi="HG丸ｺﾞｼｯｸM-PRO" w:hint="eastAsia"/>
          <w:sz w:val="24"/>
        </w:rPr>
        <w:t>令和</w:t>
      </w:r>
      <w:r w:rsidR="0044575A">
        <w:rPr>
          <w:rFonts w:ascii="HG丸ｺﾞｼｯｸM-PRO" w:eastAsia="HG丸ｺﾞｼｯｸM-PRO" w:hAnsi="HG丸ｺﾞｼｯｸM-PRO" w:hint="eastAsia"/>
          <w:sz w:val="24"/>
        </w:rPr>
        <w:t>７</w:t>
      </w:r>
      <w:r w:rsidRPr="006D313E">
        <w:rPr>
          <w:rFonts w:ascii="HG丸ｺﾞｼｯｸM-PRO" w:eastAsia="HG丸ｺﾞｼｯｸM-PRO" w:hAnsi="HG丸ｺﾞｼｯｸM-PRO" w:hint="eastAsia"/>
          <w:sz w:val="24"/>
        </w:rPr>
        <w:t>年</w:t>
      </w:r>
      <w:r w:rsidR="00D15940">
        <w:rPr>
          <w:rFonts w:ascii="HG丸ｺﾞｼｯｸM-PRO" w:eastAsia="HG丸ｺﾞｼｯｸM-PRO" w:hAnsi="HG丸ｺﾞｼｯｸM-PRO" w:hint="eastAsia"/>
          <w:sz w:val="24"/>
        </w:rPr>
        <w:t>１１</w:t>
      </w:r>
      <w:r w:rsidRPr="006D313E">
        <w:rPr>
          <w:rFonts w:ascii="HG丸ｺﾞｼｯｸM-PRO" w:eastAsia="HG丸ｺﾞｼｯｸM-PRO" w:hAnsi="HG丸ｺﾞｼｯｸM-PRO" w:hint="eastAsia"/>
          <w:sz w:val="24"/>
        </w:rPr>
        <w:t>月</w:t>
      </w:r>
      <w:r w:rsidR="0044575A">
        <w:rPr>
          <w:rFonts w:ascii="HG丸ｺﾞｼｯｸM-PRO" w:eastAsia="HG丸ｺﾞｼｯｸM-PRO" w:hAnsi="HG丸ｺﾞｼｯｸM-PRO" w:hint="eastAsia"/>
          <w:sz w:val="24"/>
        </w:rPr>
        <w:t>２</w:t>
      </w:r>
      <w:r w:rsidR="0009204F">
        <w:rPr>
          <w:rFonts w:ascii="HG丸ｺﾞｼｯｸM-PRO" w:eastAsia="HG丸ｺﾞｼｯｸM-PRO" w:hAnsi="HG丸ｺﾞｼｯｸM-PRO" w:hint="eastAsia"/>
          <w:sz w:val="24"/>
        </w:rPr>
        <w:t>０</w:t>
      </w:r>
      <w:r w:rsidRPr="006D313E">
        <w:rPr>
          <w:rFonts w:ascii="HG丸ｺﾞｼｯｸM-PRO" w:eastAsia="HG丸ｺﾞｼｯｸM-PRO" w:hAnsi="HG丸ｺﾞｼｯｸM-PRO" w:hint="eastAsia"/>
          <w:sz w:val="24"/>
        </w:rPr>
        <w:t>日（</w:t>
      </w:r>
      <w:r w:rsidR="0009204F">
        <w:rPr>
          <w:rFonts w:ascii="HG丸ｺﾞｼｯｸM-PRO" w:eastAsia="HG丸ｺﾞｼｯｸM-PRO" w:hAnsi="HG丸ｺﾞｼｯｸM-PRO" w:hint="eastAsia"/>
          <w:sz w:val="24"/>
        </w:rPr>
        <w:t>木</w:t>
      </w:r>
      <w:r w:rsidRPr="006D313E">
        <w:rPr>
          <w:rFonts w:ascii="HG丸ｺﾞｼｯｸM-PRO" w:eastAsia="HG丸ｺﾞｼｯｸM-PRO" w:hAnsi="HG丸ｺﾞｼｯｸM-PRO" w:hint="eastAsia"/>
          <w:sz w:val="24"/>
        </w:rPr>
        <w:t xml:space="preserve">）～ </w:t>
      </w:r>
      <w:r w:rsidR="002C30C7">
        <w:rPr>
          <w:rFonts w:ascii="HG丸ｺﾞｼｯｸM-PRO" w:eastAsia="HG丸ｺﾞｼｯｸM-PRO" w:hAnsi="HG丸ｺﾞｼｯｸM-PRO" w:hint="eastAsia"/>
          <w:sz w:val="24"/>
        </w:rPr>
        <w:t>令和</w:t>
      </w:r>
      <w:r w:rsidR="0044575A">
        <w:rPr>
          <w:rFonts w:ascii="HG丸ｺﾞｼｯｸM-PRO" w:eastAsia="HG丸ｺﾞｼｯｸM-PRO" w:hAnsi="HG丸ｺﾞｼｯｸM-PRO" w:hint="eastAsia"/>
          <w:sz w:val="24"/>
        </w:rPr>
        <w:t>７</w:t>
      </w:r>
      <w:r w:rsidRPr="006D313E">
        <w:rPr>
          <w:rFonts w:ascii="HG丸ｺﾞｼｯｸM-PRO" w:eastAsia="HG丸ｺﾞｼｯｸM-PRO" w:hAnsi="HG丸ｺﾞｼｯｸM-PRO" w:hint="eastAsia"/>
          <w:sz w:val="24"/>
        </w:rPr>
        <w:t>年</w:t>
      </w:r>
      <w:r w:rsidR="00D15940">
        <w:rPr>
          <w:rFonts w:ascii="HG丸ｺﾞｼｯｸM-PRO" w:eastAsia="HG丸ｺﾞｼｯｸM-PRO" w:hAnsi="HG丸ｺﾞｼｯｸM-PRO" w:hint="eastAsia"/>
          <w:sz w:val="24"/>
        </w:rPr>
        <w:t>１</w:t>
      </w:r>
      <w:r w:rsidR="00091EDA">
        <w:rPr>
          <w:rFonts w:ascii="HG丸ｺﾞｼｯｸM-PRO" w:eastAsia="HG丸ｺﾞｼｯｸM-PRO" w:hAnsi="HG丸ｺﾞｼｯｸM-PRO" w:hint="eastAsia"/>
          <w:sz w:val="24"/>
        </w:rPr>
        <w:t>２</w:t>
      </w:r>
      <w:r w:rsidRPr="006D313E">
        <w:rPr>
          <w:rFonts w:ascii="HG丸ｺﾞｼｯｸM-PRO" w:eastAsia="HG丸ｺﾞｼｯｸM-PRO" w:hAnsi="HG丸ｺﾞｼｯｸM-PRO" w:hint="eastAsia"/>
          <w:sz w:val="24"/>
        </w:rPr>
        <w:t>月</w:t>
      </w:r>
      <w:r w:rsidR="0009204F">
        <w:rPr>
          <w:rFonts w:ascii="HG丸ｺﾞｼｯｸM-PRO" w:eastAsia="HG丸ｺﾞｼｯｸM-PRO" w:hAnsi="HG丸ｺﾞｼｯｸM-PRO" w:hint="eastAsia"/>
          <w:sz w:val="24"/>
        </w:rPr>
        <w:t>１９</w:t>
      </w:r>
      <w:r w:rsidRPr="006D313E">
        <w:rPr>
          <w:rFonts w:ascii="HG丸ｺﾞｼｯｸM-PRO" w:eastAsia="HG丸ｺﾞｼｯｸM-PRO" w:hAnsi="HG丸ｺﾞｼｯｸM-PRO" w:hint="eastAsia"/>
          <w:sz w:val="24"/>
        </w:rPr>
        <w:t>日（</w:t>
      </w:r>
      <w:r w:rsidR="0009204F">
        <w:rPr>
          <w:rFonts w:ascii="HG丸ｺﾞｼｯｸM-PRO" w:eastAsia="HG丸ｺﾞｼｯｸM-PRO" w:hAnsi="HG丸ｺﾞｼｯｸM-PRO" w:hint="eastAsia"/>
          <w:sz w:val="24"/>
        </w:rPr>
        <w:t>金</w:t>
      </w:r>
      <w:r w:rsidRPr="006D313E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E66530C" w14:textId="77777777" w:rsidR="005E4280" w:rsidRPr="001B0FB5" w:rsidRDefault="005E4280" w:rsidP="006D313E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068C9C59" w14:textId="77777777" w:rsidR="006D313E" w:rsidRPr="00D15940" w:rsidRDefault="006D313E" w:rsidP="006D313E">
      <w:pPr>
        <w:spacing w:line="0" w:lineRule="atLeast"/>
        <w:rPr>
          <w:rFonts w:ascii="HG丸ｺﾞｼｯｸM-PRO" w:eastAsia="HG丸ｺﾞｼｯｸM-PRO" w:hAnsi="HG丸ｺﾞｼｯｸM-PRO"/>
          <w:b/>
          <w:sz w:val="24"/>
        </w:rPr>
      </w:pPr>
      <w:r w:rsidRPr="00D15940">
        <w:rPr>
          <w:rFonts w:ascii="HG丸ｺﾞｼｯｸM-PRO" w:eastAsia="HG丸ｺﾞｼｯｸM-PRO" w:hAnsi="HG丸ｺﾞｼｯｸM-PRO" w:hint="eastAsia"/>
          <w:b/>
          <w:sz w:val="24"/>
        </w:rPr>
        <w:t>４　ご提出いただいたご意見等の公表方法</w:t>
      </w:r>
    </w:p>
    <w:p w14:paraId="5B56C385" w14:textId="79AB9AE0" w:rsidR="006D313E" w:rsidRPr="006D313E" w:rsidRDefault="006D313E" w:rsidP="006D313E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6D313E">
        <w:rPr>
          <w:rFonts w:ascii="HG丸ｺﾞｼｯｸM-PRO" w:eastAsia="HG丸ｺﾞｼｯｸM-PRO" w:hAnsi="HG丸ｺﾞｼｯｸM-PRO" w:hint="eastAsia"/>
          <w:sz w:val="24"/>
        </w:rPr>
        <w:t xml:space="preserve">　　ご提出いただいたご意見とそれに対する県の考え方、計画</w:t>
      </w:r>
      <w:r w:rsidR="009E38D5">
        <w:rPr>
          <w:rFonts w:ascii="HG丸ｺﾞｼｯｸM-PRO" w:eastAsia="HG丸ｺﾞｼｯｸM-PRO" w:hAnsi="HG丸ｺﾞｼｯｸM-PRO" w:hint="eastAsia"/>
          <w:sz w:val="24"/>
        </w:rPr>
        <w:t>素</w:t>
      </w:r>
      <w:r w:rsidRPr="006D313E">
        <w:rPr>
          <w:rFonts w:ascii="HG丸ｺﾞｼｯｸM-PRO" w:eastAsia="HG丸ｺﾞｼｯｸM-PRO" w:hAnsi="HG丸ｺﾞｼｯｸM-PRO" w:hint="eastAsia"/>
          <w:sz w:val="24"/>
        </w:rPr>
        <w:t>案を修正した場合のその内容などを</w:t>
      </w:r>
      <w:r w:rsidR="009234C8">
        <w:rPr>
          <w:rFonts w:ascii="HG丸ｺﾞｼｯｸM-PRO" w:eastAsia="HG丸ｺﾞｼｯｸM-PRO" w:hAnsi="HG丸ｺﾞｼｯｸM-PRO" w:hint="eastAsia"/>
          <w:sz w:val="24"/>
        </w:rPr>
        <w:t>今回の</w:t>
      </w:r>
      <w:r w:rsidRPr="006D313E">
        <w:rPr>
          <w:rFonts w:ascii="HG丸ｺﾞｼｯｸM-PRO" w:eastAsia="HG丸ｺﾞｼｯｸM-PRO" w:hAnsi="HG丸ｺﾞｼｯｸM-PRO" w:hint="eastAsia"/>
          <w:sz w:val="24"/>
        </w:rPr>
        <w:t>計画</w:t>
      </w:r>
      <w:r w:rsidR="009E38D5">
        <w:rPr>
          <w:rFonts w:ascii="HG丸ｺﾞｼｯｸM-PRO" w:eastAsia="HG丸ｺﾞｼｯｸM-PRO" w:hAnsi="HG丸ｺﾞｼｯｸM-PRO" w:hint="eastAsia"/>
          <w:sz w:val="24"/>
        </w:rPr>
        <w:t>素</w:t>
      </w:r>
      <w:r w:rsidRPr="006D313E">
        <w:rPr>
          <w:rFonts w:ascii="HG丸ｺﾞｼｯｸM-PRO" w:eastAsia="HG丸ｺﾞｼｯｸM-PRO" w:hAnsi="HG丸ｺﾞｼｯｸM-PRO" w:hint="eastAsia"/>
          <w:sz w:val="24"/>
        </w:rPr>
        <w:t>案の公表と同様の方法により</w:t>
      </w:r>
      <w:r w:rsidR="000923BC">
        <w:rPr>
          <w:rFonts w:ascii="HG丸ｺﾞｼｯｸM-PRO" w:eastAsia="HG丸ｺﾞｼｯｸM-PRO" w:hAnsi="HG丸ｺﾞｼｯｸM-PRO" w:hint="eastAsia"/>
          <w:sz w:val="24"/>
        </w:rPr>
        <w:t>公表します。（お名前</w:t>
      </w:r>
      <w:r w:rsidR="009234C8">
        <w:rPr>
          <w:rFonts w:ascii="HG丸ｺﾞｼｯｸM-PRO" w:eastAsia="HG丸ｺﾞｼｯｸM-PRO" w:hAnsi="HG丸ｺﾞｼｯｸM-PRO" w:hint="eastAsia"/>
          <w:sz w:val="24"/>
        </w:rPr>
        <w:t>、</w:t>
      </w:r>
      <w:r w:rsidRPr="006D313E">
        <w:rPr>
          <w:rFonts w:ascii="HG丸ｺﾞｼｯｸM-PRO" w:eastAsia="HG丸ｺﾞｼｯｸM-PRO" w:hAnsi="HG丸ｺﾞｼｯｸM-PRO" w:hint="eastAsia"/>
          <w:sz w:val="24"/>
        </w:rPr>
        <w:t>電話番号を公表することはありません。）</w:t>
      </w:r>
    </w:p>
    <w:p w14:paraId="2A97A035" w14:textId="6C4610F9" w:rsidR="006D313E" w:rsidRPr="006D313E" w:rsidRDefault="006D313E" w:rsidP="006D313E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6D313E">
        <w:rPr>
          <w:rFonts w:ascii="HG丸ｺﾞｼｯｸM-PRO" w:eastAsia="HG丸ｺﾞｼｯｸM-PRO" w:hAnsi="HG丸ｺﾞｼｯｸM-PRO" w:hint="eastAsia"/>
          <w:sz w:val="24"/>
        </w:rPr>
        <w:t xml:space="preserve">　　なお、ご意見をいただいた方あてに個別の回答はいたしません</w:t>
      </w:r>
      <w:r w:rsidR="00192BCD">
        <w:rPr>
          <w:rFonts w:ascii="HG丸ｺﾞｼｯｸM-PRO" w:eastAsia="HG丸ｺﾞｼｯｸM-PRO" w:hAnsi="HG丸ｺﾞｼｯｸM-PRO" w:hint="eastAsia"/>
          <w:sz w:val="24"/>
        </w:rPr>
        <w:t>ので、ご了承ください</w:t>
      </w:r>
      <w:r w:rsidRPr="006D313E">
        <w:rPr>
          <w:rFonts w:ascii="HG丸ｺﾞｼｯｸM-PRO" w:eastAsia="HG丸ｺﾞｼｯｸM-PRO" w:hAnsi="HG丸ｺﾞｼｯｸM-PRO" w:hint="eastAsia"/>
          <w:sz w:val="24"/>
        </w:rPr>
        <w:t>。また、賛否だけの結論や趣旨が不明確なご意見には、県の考え方をお示しできない場合があります。</w:t>
      </w:r>
    </w:p>
    <w:p w14:paraId="15E9D165" w14:textId="77777777" w:rsidR="006D313E" w:rsidRDefault="006D313E" w:rsidP="006D313E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39AF604C" w14:textId="77777777" w:rsidR="009E38D5" w:rsidRDefault="009E38D5" w:rsidP="005E4280">
      <w:pPr>
        <w:spacing w:line="0" w:lineRule="atLeast"/>
        <w:ind w:firstLineChars="3200" w:firstLine="7680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14:paraId="50DC9550" w14:textId="38769E9B" w:rsidR="005E4280" w:rsidRDefault="005E4280" w:rsidP="005E4280">
      <w:pPr>
        <w:spacing w:line="0" w:lineRule="atLeast"/>
        <w:ind w:firstLineChars="3200" w:firstLine="7680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5E428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意見提出用紙</w:t>
      </w:r>
    </w:p>
    <w:p w14:paraId="395908B0" w14:textId="77777777" w:rsidR="005E4280" w:rsidRDefault="005E4280" w:rsidP="00F73E5F">
      <w:pPr>
        <w:spacing w:line="0" w:lineRule="atLeast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</w:p>
    <w:p w14:paraId="27AF0D9F" w14:textId="77777777" w:rsidR="00D25E88" w:rsidRDefault="00D25E88" w:rsidP="005E4280">
      <w:pPr>
        <w:spacing w:line="0" w:lineRule="atLeast"/>
        <w:ind w:firstLineChars="100" w:firstLine="281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</w:pPr>
      <w:r w:rsidRPr="00D25E88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岡山県教育庁生涯学習課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</w:t>
      </w:r>
      <w:r w:rsidR="000923B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 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</w:t>
      </w:r>
      <w:r w:rsidRPr="00D25E88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D25E88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：０８６－２２４－２０３５</w:t>
      </w:r>
    </w:p>
    <w:p w14:paraId="01AA63C2" w14:textId="26EB5422" w:rsidR="000923BC" w:rsidRPr="006540FF" w:rsidRDefault="00B36910" w:rsidP="00E92E34">
      <w:pPr>
        <w:ind w:firstLineChars="200" w:firstLine="482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郵送：</w:t>
      </w:r>
      <w:r w:rsidR="000923BC"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〒７００－８５７０</w:t>
      </w:r>
      <w:r w:rsidR="006540FF" w:rsidRPr="006540FF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 </w:t>
      </w:r>
      <w:r w:rsidR="000923BC"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岡山市北区内山下２－</w:t>
      </w:r>
      <w:r w:rsidR="00E92E3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４</w:t>
      </w:r>
      <w:r w:rsidR="000923BC"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－</w:t>
      </w:r>
      <w:r w:rsidR="00E92E3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６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5E88" w14:paraId="4A43BBE6" w14:textId="77777777" w:rsidTr="00D25E88">
        <w:tc>
          <w:tcPr>
            <w:tcW w:w="9836" w:type="dxa"/>
          </w:tcPr>
          <w:p w14:paraId="00C1B889" w14:textId="6F817517" w:rsidR="006540FF" w:rsidRDefault="0071192A" w:rsidP="00EF1D88">
            <w:pPr>
              <w:overflowPunct w:val="0"/>
              <w:spacing w:line="0" w:lineRule="atLeast"/>
              <w:jc w:val="center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40"/>
                <w:szCs w:val="32"/>
              </w:rPr>
            </w:pPr>
            <w:r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第２期</w:t>
            </w:r>
            <w:r w:rsidR="006540FF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岡山県視覚障害者等の読書環境の整備の推進</w:t>
            </w:r>
          </w:p>
          <w:p w14:paraId="22D115F2" w14:textId="5475F32F" w:rsidR="00D25E88" w:rsidRDefault="006540FF" w:rsidP="006540FF">
            <w:pPr>
              <w:overflowPunct w:val="0"/>
              <w:spacing w:line="0" w:lineRule="atLeast"/>
              <w:ind w:firstLineChars="200" w:firstLine="803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に関する</w:t>
            </w:r>
            <w:r w:rsidR="00D25E88" w:rsidRPr="00D25E88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計画（</w:t>
            </w:r>
            <w:r w:rsidR="0071192A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素</w:t>
            </w:r>
            <w:r w:rsidR="00D25E88" w:rsidRPr="00D25E88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案）に対する意見提案用紙</w:t>
            </w:r>
          </w:p>
        </w:tc>
      </w:tr>
    </w:tbl>
    <w:p w14:paraId="238C4F32" w14:textId="77777777" w:rsidR="00D25E88" w:rsidRPr="00EF1D88" w:rsidRDefault="00D25E88" w:rsidP="00EF1D88">
      <w:pPr>
        <w:overflowPunct w:val="0"/>
        <w:textAlignment w:val="baseline"/>
        <w:rPr>
          <w:rFonts w:ascii="HG丸ｺﾞｼｯｸM-PRO" w:eastAsia="ＭＳ Ｐゴシック" w:hAnsi="Times New Roman" w:cs="ＭＳ Ｐゴシック"/>
          <w:b/>
          <w:bCs/>
          <w:color w:val="000000"/>
          <w:kern w:val="0"/>
          <w:sz w:val="12"/>
          <w:szCs w:val="32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25E88" w14:paraId="6BFB7A90" w14:textId="77777777" w:rsidTr="00D25E88">
        <w:tc>
          <w:tcPr>
            <w:tcW w:w="9836" w:type="dxa"/>
            <w:tcBorders>
              <w:bottom w:val="single" w:sz="4" w:space="0" w:color="auto"/>
            </w:tcBorders>
          </w:tcPr>
          <w:p w14:paraId="58C6EADC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【関係項目名】（計画（案）の該当ページ及び箇所を明記してください。）</w:t>
            </w:r>
          </w:p>
          <w:p w14:paraId="622CCE84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25E88" w14:paraId="2208A1F1" w14:textId="77777777" w:rsidTr="00D25E88">
        <w:tc>
          <w:tcPr>
            <w:tcW w:w="9836" w:type="dxa"/>
            <w:tcBorders>
              <w:top w:val="single" w:sz="4" w:space="0" w:color="auto"/>
              <w:bottom w:val="dashed" w:sz="4" w:space="0" w:color="auto"/>
            </w:tcBorders>
          </w:tcPr>
          <w:p w14:paraId="2999D3A2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【ご意見・ご提案　記入欄】</w:t>
            </w:r>
          </w:p>
          <w:p w14:paraId="0D58C84B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14:paraId="7230EBAD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403952F9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9B2E731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9CE4827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01BFF33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F5C39A3" w14:textId="77777777" w:rsidR="00D25E88" w:rsidRPr="000923BC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0E32946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D1A3153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38BA0DA0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5B34064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08078C1B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4A99009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3E6BCCBD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24968B54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611B90D6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489A437B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2E5BA884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799042B2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14:paraId="35AE70A5" w14:textId="77777777" w:rsidTr="00D25E88">
        <w:tc>
          <w:tcPr>
            <w:tcW w:w="9836" w:type="dxa"/>
            <w:tcBorders>
              <w:top w:val="dashed" w:sz="4" w:space="0" w:color="auto"/>
            </w:tcBorders>
          </w:tcPr>
          <w:p w14:paraId="0D5CA18E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243C4B" w14:textId="77777777" w:rsidR="00D25E88" w:rsidRPr="00EF1D88" w:rsidRDefault="00D25E88" w:rsidP="00EF1D88">
      <w:pPr>
        <w:overflowPunct w:val="0"/>
        <w:textAlignment w:val="baseline"/>
        <w:rPr>
          <w:rFonts w:ascii="HG丸ｺﾞｼｯｸM-PRO" w:eastAsia="ＭＳ Ｐゴシック" w:hAnsi="Times New Roman" w:cs="ＭＳ Ｐゴシック"/>
          <w:b/>
          <w:bCs/>
          <w:color w:val="000000"/>
          <w:kern w:val="0"/>
          <w:sz w:val="1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0"/>
        <w:gridCol w:w="3838"/>
        <w:gridCol w:w="6"/>
      </w:tblGrid>
      <w:tr w:rsidR="00D25E88" w14:paraId="5D888746" w14:textId="77777777" w:rsidTr="00E92E34">
        <w:trPr>
          <w:gridAfter w:val="1"/>
          <w:wAfter w:w="6" w:type="dxa"/>
        </w:trPr>
        <w:tc>
          <w:tcPr>
            <w:tcW w:w="5790" w:type="dxa"/>
          </w:tcPr>
          <w:p w14:paraId="0929AE44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ご住所　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（住所は市区町村名のみで結構です。）</w:t>
            </w:r>
          </w:p>
          <w:p w14:paraId="1F0F0FD8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8" w:type="dxa"/>
          </w:tcPr>
          <w:p w14:paraId="1FDF889C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E92E34" w14:paraId="78AEC3E4" w14:textId="77777777" w:rsidTr="00E92E34">
        <w:tc>
          <w:tcPr>
            <w:tcW w:w="5790" w:type="dxa"/>
          </w:tcPr>
          <w:p w14:paraId="59BA6C45" w14:textId="77777777" w:rsidR="00E92E34" w:rsidRDefault="00E92E34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3844" w:type="dxa"/>
            <w:gridSpan w:val="2"/>
          </w:tcPr>
          <w:p w14:paraId="0FED4E64" w14:textId="77777777" w:rsidR="00E92E34" w:rsidRPr="00D25E88" w:rsidRDefault="00E92E34" w:rsidP="00EF1D88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年齢</w:t>
            </w:r>
          </w:p>
          <w:p w14:paraId="1DE516F7" w14:textId="4BFF276B" w:rsidR="00E92E34" w:rsidRDefault="00E92E34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  <w:t xml:space="preserve">      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B6A7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8593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B6A7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</w:tbl>
    <w:p w14:paraId="639DEA93" w14:textId="77777777" w:rsidR="00D25E88" w:rsidRPr="00D25E88" w:rsidRDefault="00D25E88" w:rsidP="00EF1D88">
      <w:pPr>
        <w:overflowPunct w:val="0"/>
        <w:spacing w:line="0" w:lineRule="atLeas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※お名前、電話番号、ご住所（市区町村名を除く）は公表いたしません。</w:t>
      </w:r>
    </w:p>
    <w:p w14:paraId="3C3D0735" w14:textId="67E28F98" w:rsidR="006D313E" w:rsidRPr="006D313E" w:rsidRDefault="00D25E88" w:rsidP="00EF1D88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※ご記入された個人情報は、</w:t>
      </w:r>
      <w:r w:rsidR="0071192A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第２期</w:t>
      </w:r>
      <w:r w:rsidR="006540FF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岡山県視覚障害者等の読書環境の整備の推進に関する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計画（</w:t>
      </w:r>
      <w:r w:rsidR="007119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素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案）に対する意見募集の目的以外には使用しません。</w:t>
      </w:r>
    </w:p>
    <w:sectPr w:rsidR="006D313E" w:rsidRPr="006D313E" w:rsidSect="00F73E5F">
      <w:type w:val="continuous"/>
      <w:pgSz w:w="11906" w:h="16838" w:code="9"/>
      <w:pgMar w:top="567" w:right="1134" w:bottom="567" w:left="1134" w:header="851" w:footer="907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D93" w14:textId="77777777" w:rsidR="00091EDA" w:rsidRDefault="00091EDA" w:rsidP="00091EDA">
      <w:r>
        <w:separator/>
      </w:r>
    </w:p>
  </w:endnote>
  <w:endnote w:type="continuationSeparator" w:id="0">
    <w:p w14:paraId="64CD7F1E" w14:textId="77777777" w:rsidR="00091EDA" w:rsidRDefault="00091EDA" w:rsidP="0009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9770" w14:textId="77777777" w:rsidR="00091EDA" w:rsidRDefault="00091EDA" w:rsidP="00091EDA">
      <w:r>
        <w:separator/>
      </w:r>
    </w:p>
  </w:footnote>
  <w:footnote w:type="continuationSeparator" w:id="0">
    <w:p w14:paraId="4488C34F" w14:textId="77777777" w:rsidR="00091EDA" w:rsidRDefault="00091EDA" w:rsidP="0009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BBC"/>
    <w:multiLevelType w:val="hybridMultilevel"/>
    <w:tmpl w:val="C29C4F12"/>
    <w:lvl w:ilvl="0" w:tplc="3ABE06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47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86"/>
    <w:rsid w:val="00004F3D"/>
    <w:rsid w:val="00005B84"/>
    <w:rsid w:val="00022C71"/>
    <w:rsid w:val="00027836"/>
    <w:rsid w:val="000316C1"/>
    <w:rsid w:val="00047AAD"/>
    <w:rsid w:val="0005674D"/>
    <w:rsid w:val="00057B64"/>
    <w:rsid w:val="00065615"/>
    <w:rsid w:val="000672AF"/>
    <w:rsid w:val="00074848"/>
    <w:rsid w:val="00091EDA"/>
    <w:rsid w:val="0009204F"/>
    <w:rsid w:val="000923BC"/>
    <w:rsid w:val="000A084A"/>
    <w:rsid w:val="000A298C"/>
    <w:rsid w:val="000A2E5F"/>
    <w:rsid w:val="000A461D"/>
    <w:rsid w:val="000B2952"/>
    <w:rsid w:val="000B2A32"/>
    <w:rsid w:val="000B7194"/>
    <w:rsid w:val="000C753D"/>
    <w:rsid w:val="000D3545"/>
    <w:rsid w:val="000E7703"/>
    <w:rsid w:val="000E7C92"/>
    <w:rsid w:val="000F32DA"/>
    <w:rsid w:val="000F46C5"/>
    <w:rsid w:val="001021A1"/>
    <w:rsid w:val="00105435"/>
    <w:rsid w:val="00106645"/>
    <w:rsid w:val="00107B5B"/>
    <w:rsid w:val="00107DCE"/>
    <w:rsid w:val="001109F2"/>
    <w:rsid w:val="001133C0"/>
    <w:rsid w:val="00122F43"/>
    <w:rsid w:val="001376EC"/>
    <w:rsid w:val="0014089D"/>
    <w:rsid w:val="0014304D"/>
    <w:rsid w:val="0014377A"/>
    <w:rsid w:val="001702B0"/>
    <w:rsid w:val="001773C9"/>
    <w:rsid w:val="00182F1E"/>
    <w:rsid w:val="00186453"/>
    <w:rsid w:val="00190D46"/>
    <w:rsid w:val="00192BCD"/>
    <w:rsid w:val="001A515E"/>
    <w:rsid w:val="001A7098"/>
    <w:rsid w:val="001B0FB5"/>
    <w:rsid w:val="001B69AB"/>
    <w:rsid w:val="001B778C"/>
    <w:rsid w:val="001F6DBD"/>
    <w:rsid w:val="002014BD"/>
    <w:rsid w:val="00202CF4"/>
    <w:rsid w:val="00205381"/>
    <w:rsid w:val="00205C6D"/>
    <w:rsid w:val="00212A03"/>
    <w:rsid w:val="00213B29"/>
    <w:rsid w:val="00217212"/>
    <w:rsid w:val="0021767B"/>
    <w:rsid w:val="00222869"/>
    <w:rsid w:val="00234158"/>
    <w:rsid w:val="002436A1"/>
    <w:rsid w:val="00251ED9"/>
    <w:rsid w:val="0025767B"/>
    <w:rsid w:val="00261794"/>
    <w:rsid w:val="0027381C"/>
    <w:rsid w:val="002A0404"/>
    <w:rsid w:val="002A1526"/>
    <w:rsid w:val="002A2C77"/>
    <w:rsid w:val="002A2FF6"/>
    <w:rsid w:val="002A308C"/>
    <w:rsid w:val="002A63CA"/>
    <w:rsid w:val="002C1A78"/>
    <w:rsid w:val="002C2ED1"/>
    <w:rsid w:val="002C30C7"/>
    <w:rsid w:val="002D2B4B"/>
    <w:rsid w:val="002D50F5"/>
    <w:rsid w:val="002E0B57"/>
    <w:rsid w:val="002E2390"/>
    <w:rsid w:val="002E6BE7"/>
    <w:rsid w:val="002E7D6D"/>
    <w:rsid w:val="002F1CA5"/>
    <w:rsid w:val="002F6B2A"/>
    <w:rsid w:val="002F7BB7"/>
    <w:rsid w:val="0030171F"/>
    <w:rsid w:val="003100C0"/>
    <w:rsid w:val="003109B7"/>
    <w:rsid w:val="0031588E"/>
    <w:rsid w:val="00321421"/>
    <w:rsid w:val="00325AAC"/>
    <w:rsid w:val="0033331A"/>
    <w:rsid w:val="003453F8"/>
    <w:rsid w:val="00350D65"/>
    <w:rsid w:val="00351A71"/>
    <w:rsid w:val="00357545"/>
    <w:rsid w:val="00361A97"/>
    <w:rsid w:val="00366F19"/>
    <w:rsid w:val="00371229"/>
    <w:rsid w:val="00371676"/>
    <w:rsid w:val="00374203"/>
    <w:rsid w:val="00375A42"/>
    <w:rsid w:val="003838B0"/>
    <w:rsid w:val="00393C49"/>
    <w:rsid w:val="00396946"/>
    <w:rsid w:val="003A13B5"/>
    <w:rsid w:val="003A3935"/>
    <w:rsid w:val="003B43FE"/>
    <w:rsid w:val="003B5596"/>
    <w:rsid w:val="003B5838"/>
    <w:rsid w:val="003C0631"/>
    <w:rsid w:val="003C1D97"/>
    <w:rsid w:val="003E2F42"/>
    <w:rsid w:val="003E38FE"/>
    <w:rsid w:val="003F283E"/>
    <w:rsid w:val="0040266C"/>
    <w:rsid w:val="00405076"/>
    <w:rsid w:val="004075E6"/>
    <w:rsid w:val="004269AB"/>
    <w:rsid w:val="00427881"/>
    <w:rsid w:val="0043322E"/>
    <w:rsid w:val="00435A4A"/>
    <w:rsid w:val="00442BBF"/>
    <w:rsid w:val="0044575A"/>
    <w:rsid w:val="00447095"/>
    <w:rsid w:val="00452B5C"/>
    <w:rsid w:val="004606D8"/>
    <w:rsid w:val="00465D9C"/>
    <w:rsid w:val="004934C9"/>
    <w:rsid w:val="004971ED"/>
    <w:rsid w:val="004A6247"/>
    <w:rsid w:val="004B3633"/>
    <w:rsid w:val="004B4DB0"/>
    <w:rsid w:val="004C2D7B"/>
    <w:rsid w:val="004C3E0B"/>
    <w:rsid w:val="004E0099"/>
    <w:rsid w:val="004E46D9"/>
    <w:rsid w:val="004F0142"/>
    <w:rsid w:val="004F6FAB"/>
    <w:rsid w:val="005074CB"/>
    <w:rsid w:val="00512C20"/>
    <w:rsid w:val="0051581B"/>
    <w:rsid w:val="00517786"/>
    <w:rsid w:val="00520E9A"/>
    <w:rsid w:val="00523290"/>
    <w:rsid w:val="00526258"/>
    <w:rsid w:val="00527028"/>
    <w:rsid w:val="00534818"/>
    <w:rsid w:val="00556877"/>
    <w:rsid w:val="005655A8"/>
    <w:rsid w:val="00573183"/>
    <w:rsid w:val="00584963"/>
    <w:rsid w:val="00585378"/>
    <w:rsid w:val="00586C90"/>
    <w:rsid w:val="00597CED"/>
    <w:rsid w:val="005A11EC"/>
    <w:rsid w:val="005A1499"/>
    <w:rsid w:val="005A1EEC"/>
    <w:rsid w:val="005A645B"/>
    <w:rsid w:val="005A6F78"/>
    <w:rsid w:val="005C6820"/>
    <w:rsid w:val="005D7B71"/>
    <w:rsid w:val="005E4280"/>
    <w:rsid w:val="005E6E6C"/>
    <w:rsid w:val="005F62BC"/>
    <w:rsid w:val="005F6552"/>
    <w:rsid w:val="006057DC"/>
    <w:rsid w:val="0061330A"/>
    <w:rsid w:val="00620520"/>
    <w:rsid w:val="0062147C"/>
    <w:rsid w:val="006258E5"/>
    <w:rsid w:val="00633D0D"/>
    <w:rsid w:val="0063747F"/>
    <w:rsid w:val="006405DB"/>
    <w:rsid w:val="006540FF"/>
    <w:rsid w:val="00655559"/>
    <w:rsid w:val="00664770"/>
    <w:rsid w:val="0067434B"/>
    <w:rsid w:val="006749CE"/>
    <w:rsid w:val="00675126"/>
    <w:rsid w:val="0067766F"/>
    <w:rsid w:val="00681176"/>
    <w:rsid w:val="00681F20"/>
    <w:rsid w:val="00686D2B"/>
    <w:rsid w:val="006A4522"/>
    <w:rsid w:val="006A5915"/>
    <w:rsid w:val="006A77C7"/>
    <w:rsid w:val="006B293E"/>
    <w:rsid w:val="006C052D"/>
    <w:rsid w:val="006C08CC"/>
    <w:rsid w:val="006D313E"/>
    <w:rsid w:val="006D3ACA"/>
    <w:rsid w:val="006D4D1D"/>
    <w:rsid w:val="006D7EF5"/>
    <w:rsid w:val="006F4FC7"/>
    <w:rsid w:val="00700038"/>
    <w:rsid w:val="007017CE"/>
    <w:rsid w:val="007057A1"/>
    <w:rsid w:val="007110A9"/>
    <w:rsid w:val="0071192A"/>
    <w:rsid w:val="00711E97"/>
    <w:rsid w:val="0071217F"/>
    <w:rsid w:val="007215E9"/>
    <w:rsid w:val="0072654C"/>
    <w:rsid w:val="007400F8"/>
    <w:rsid w:val="00746FAF"/>
    <w:rsid w:val="00750C6A"/>
    <w:rsid w:val="00751023"/>
    <w:rsid w:val="00753C83"/>
    <w:rsid w:val="00760D47"/>
    <w:rsid w:val="007652AF"/>
    <w:rsid w:val="00773205"/>
    <w:rsid w:val="00777641"/>
    <w:rsid w:val="00786742"/>
    <w:rsid w:val="007915F9"/>
    <w:rsid w:val="0079586D"/>
    <w:rsid w:val="007968C2"/>
    <w:rsid w:val="007A0792"/>
    <w:rsid w:val="007A50C5"/>
    <w:rsid w:val="007B074E"/>
    <w:rsid w:val="007B0B3E"/>
    <w:rsid w:val="007C1FBB"/>
    <w:rsid w:val="007C7AB6"/>
    <w:rsid w:val="007E06C7"/>
    <w:rsid w:val="007F0C4F"/>
    <w:rsid w:val="008066BC"/>
    <w:rsid w:val="00810C7C"/>
    <w:rsid w:val="00821FCA"/>
    <w:rsid w:val="008308FE"/>
    <w:rsid w:val="00843684"/>
    <w:rsid w:val="00850160"/>
    <w:rsid w:val="008504F8"/>
    <w:rsid w:val="0085063D"/>
    <w:rsid w:val="00851196"/>
    <w:rsid w:val="0085710D"/>
    <w:rsid w:val="00876646"/>
    <w:rsid w:val="00893C6B"/>
    <w:rsid w:val="00894A8D"/>
    <w:rsid w:val="008B0C51"/>
    <w:rsid w:val="008B19BF"/>
    <w:rsid w:val="008B3E96"/>
    <w:rsid w:val="008C1B3E"/>
    <w:rsid w:val="008C5637"/>
    <w:rsid w:val="008D42EA"/>
    <w:rsid w:val="008E1C77"/>
    <w:rsid w:val="008E70B4"/>
    <w:rsid w:val="008F45B8"/>
    <w:rsid w:val="00900364"/>
    <w:rsid w:val="00904DB4"/>
    <w:rsid w:val="00910904"/>
    <w:rsid w:val="009110B7"/>
    <w:rsid w:val="00915C23"/>
    <w:rsid w:val="009234C8"/>
    <w:rsid w:val="00925110"/>
    <w:rsid w:val="00927181"/>
    <w:rsid w:val="0093705A"/>
    <w:rsid w:val="00951168"/>
    <w:rsid w:val="00955526"/>
    <w:rsid w:val="00955992"/>
    <w:rsid w:val="00982CFE"/>
    <w:rsid w:val="009905B5"/>
    <w:rsid w:val="00995FB5"/>
    <w:rsid w:val="00996202"/>
    <w:rsid w:val="00997028"/>
    <w:rsid w:val="009B404C"/>
    <w:rsid w:val="009C26C3"/>
    <w:rsid w:val="009C350F"/>
    <w:rsid w:val="009C404F"/>
    <w:rsid w:val="009C64E2"/>
    <w:rsid w:val="009E38D5"/>
    <w:rsid w:val="009F06EA"/>
    <w:rsid w:val="00A2099D"/>
    <w:rsid w:val="00A20D4F"/>
    <w:rsid w:val="00A22646"/>
    <w:rsid w:val="00A26F95"/>
    <w:rsid w:val="00A357C5"/>
    <w:rsid w:val="00A36DD3"/>
    <w:rsid w:val="00A4227C"/>
    <w:rsid w:val="00A5238C"/>
    <w:rsid w:val="00A54C0F"/>
    <w:rsid w:val="00A60A92"/>
    <w:rsid w:val="00A75F06"/>
    <w:rsid w:val="00A80BB4"/>
    <w:rsid w:val="00A8186D"/>
    <w:rsid w:val="00A82AD0"/>
    <w:rsid w:val="00A85EB1"/>
    <w:rsid w:val="00A925B9"/>
    <w:rsid w:val="00A92BD4"/>
    <w:rsid w:val="00AA00AF"/>
    <w:rsid w:val="00AA646B"/>
    <w:rsid w:val="00AB06F2"/>
    <w:rsid w:val="00AB4013"/>
    <w:rsid w:val="00AB7FC1"/>
    <w:rsid w:val="00AD7505"/>
    <w:rsid w:val="00AE3D30"/>
    <w:rsid w:val="00AE4B3D"/>
    <w:rsid w:val="00AF3378"/>
    <w:rsid w:val="00B02826"/>
    <w:rsid w:val="00B169DF"/>
    <w:rsid w:val="00B24AE5"/>
    <w:rsid w:val="00B24F45"/>
    <w:rsid w:val="00B36910"/>
    <w:rsid w:val="00B401FA"/>
    <w:rsid w:val="00B41A80"/>
    <w:rsid w:val="00B437B9"/>
    <w:rsid w:val="00B43B83"/>
    <w:rsid w:val="00B46272"/>
    <w:rsid w:val="00B531AF"/>
    <w:rsid w:val="00B648C2"/>
    <w:rsid w:val="00B76D84"/>
    <w:rsid w:val="00B827E3"/>
    <w:rsid w:val="00BB3654"/>
    <w:rsid w:val="00BB3A48"/>
    <w:rsid w:val="00BB6A78"/>
    <w:rsid w:val="00BC2AAB"/>
    <w:rsid w:val="00BD5CA3"/>
    <w:rsid w:val="00BD7B3F"/>
    <w:rsid w:val="00BE1861"/>
    <w:rsid w:val="00BF4ABB"/>
    <w:rsid w:val="00BF5CCB"/>
    <w:rsid w:val="00C0533A"/>
    <w:rsid w:val="00C124D3"/>
    <w:rsid w:val="00C16342"/>
    <w:rsid w:val="00C2077A"/>
    <w:rsid w:val="00C2264D"/>
    <w:rsid w:val="00C24E9A"/>
    <w:rsid w:val="00C30605"/>
    <w:rsid w:val="00C33E26"/>
    <w:rsid w:val="00C478E5"/>
    <w:rsid w:val="00C5663C"/>
    <w:rsid w:val="00C662F0"/>
    <w:rsid w:val="00C718E0"/>
    <w:rsid w:val="00C77A07"/>
    <w:rsid w:val="00C825E5"/>
    <w:rsid w:val="00C84922"/>
    <w:rsid w:val="00C911AF"/>
    <w:rsid w:val="00C97254"/>
    <w:rsid w:val="00CA23FB"/>
    <w:rsid w:val="00CA3F19"/>
    <w:rsid w:val="00CB16A1"/>
    <w:rsid w:val="00CD0619"/>
    <w:rsid w:val="00CD28DE"/>
    <w:rsid w:val="00CE5838"/>
    <w:rsid w:val="00CF5946"/>
    <w:rsid w:val="00CF6464"/>
    <w:rsid w:val="00CF64BF"/>
    <w:rsid w:val="00CF760B"/>
    <w:rsid w:val="00D07825"/>
    <w:rsid w:val="00D15940"/>
    <w:rsid w:val="00D22451"/>
    <w:rsid w:val="00D23C5B"/>
    <w:rsid w:val="00D24EE5"/>
    <w:rsid w:val="00D25E88"/>
    <w:rsid w:val="00D322FB"/>
    <w:rsid w:val="00D36024"/>
    <w:rsid w:val="00D401E1"/>
    <w:rsid w:val="00D414BF"/>
    <w:rsid w:val="00D53B4D"/>
    <w:rsid w:val="00D614ED"/>
    <w:rsid w:val="00D66451"/>
    <w:rsid w:val="00D74D88"/>
    <w:rsid w:val="00D75932"/>
    <w:rsid w:val="00D7751F"/>
    <w:rsid w:val="00D92FA6"/>
    <w:rsid w:val="00D941E4"/>
    <w:rsid w:val="00D97771"/>
    <w:rsid w:val="00DA03E6"/>
    <w:rsid w:val="00DA5380"/>
    <w:rsid w:val="00DA5B0C"/>
    <w:rsid w:val="00DD3F99"/>
    <w:rsid w:val="00DD44D1"/>
    <w:rsid w:val="00DE0949"/>
    <w:rsid w:val="00DE323B"/>
    <w:rsid w:val="00DE3365"/>
    <w:rsid w:val="00E10E89"/>
    <w:rsid w:val="00E1290D"/>
    <w:rsid w:val="00E2755B"/>
    <w:rsid w:val="00E40BCF"/>
    <w:rsid w:val="00E47F4D"/>
    <w:rsid w:val="00E527C0"/>
    <w:rsid w:val="00E560BB"/>
    <w:rsid w:val="00E56BC7"/>
    <w:rsid w:val="00E63E22"/>
    <w:rsid w:val="00E76186"/>
    <w:rsid w:val="00E85071"/>
    <w:rsid w:val="00E92E34"/>
    <w:rsid w:val="00EA1E73"/>
    <w:rsid w:val="00EA2612"/>
    <w:rsid w:val="00EA7EC2"/>
    <w:rsid w:val="00EB01A4"/>
    <w:rsid w:val="00EB4450"/>
    <w:rsid w:val="00EC531C"/>
    <w:rsid w:val="00EC6AE6"/>
    <w:rsid w:val="00ED5AC4"/>
    <w:rsid w:val="00ED6191"/>
    <w:rsid w:val="00ED74F7"/>
    <w:rsid w:val="00ED7E5B"/>
    <w:rsid w:val="00EE21C6"/>
    <w:rsid w:val="00EE6B50"/>
    <w:rsid w:val="00EE7C93"/>
    <w:rsid w:val="00EF1D88"/>
    <w:rsid w:val="00EF4351"/>
    <w:rsid w:val="00F005B7"/>
    <w:rsid w:val="00F20590"/>
    <w:rsid w:val="00F23E0C"/>
    <w:rsid w:val="00F24A48"/>
    <w:rsid w:val="00F44503"/>
    <w:rsid w:val="00F452A1"/>
    <w:rsid w:val="00F472EA"/>
    <w:rsid w:val="00F525AC"/>
    <w:rsid w:val="00F55B00"/>
    <w:rsid w:val="00F65417"/>
    <w:rsid w:val="00F73E5F"/>
    <w:rsid w:val="00F80C91"/>
    <w:rsid w:val="00F84A37"/>
    <w:rsid w:val="00F84F0F"/>
    <w:rsid w:val="00F8593D"/>
    <w:rsid w:val="00FA1717"/>
    <w:rsid w:val="00FA4BEF"/>
    <w:rsid w:val="00FA734C"/>
    <w:rsid w:val="00FB226D"/>
    <w:rsid w:val="00FB5E7D"/>
    <w:rsid w:val="00FB7D20"/>
    <w:rsid w:val="00FC4B54"/>
    <w:rsid w:val="00FC6594"/>
    <w:rsid w:val="00FE0656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752C16B"/>
  <w15:docId w15:val="{61D7BE84-3A50-49FB-83F0-6F7A888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57C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EDA"/>
  </w:style>
  <w:style w:type="paragraph" w:styleId="a7">
    <w:name w:val="footer"/>
    <w:basedOn w:val="a"/>
    <w:link w:val="a8"/>
    <w:uiPriority w:val="99"/>
    <w:unhideWhenUsed/>
    <w:rsid w:val="00091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EDA"/>
  </w:style>
  <w:style w:type="paragraph" w:styleId="a9">
    <w:name w:val="Balloon Text"/>
    <w:basedOn w:val="a"/>
    <w:link w:val="aa"/>
    <w:uiPriority w:val="99"/>
    <w:semiHidden/>
    <w:unhideWhenUsed/>
    <w:rsid w:val="004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32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06EA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8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kayama.jp/site/255/75269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58CE-DAD9-4B63-BB59-EF154599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revision>15</cp:revision>
  <cp:lastPrinted>2025-11-14T07:41:00Z</cp:lastPrinted>
  <dcterms:created xsi:type="dcterms:W3CDTF">2025-11-05T09:19:00Z</dcterms:created>
  <dcterms:modified xsi:type="dcterms:W3CDTF">2025-11-15T06:31:00Z</dcterms:modified>
</cp:coreProperties>
</file>