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586D" w14:textId="77777777" w:rsidR="00BA02DB" w:rsidRPr="00483CF1" w:rsidRDefault="00BA02DB">
      <w:pPr>
        <w:adjustRightInd/>
        <w:rPr>
          <w:rFonts w:hAnsi="Times New Roman" w:cs="Times New Roman"/>
          <w:color w:val="auto"/>
          <w:spacing w:val="2"/>
        </w:rPr>
      </w:pPr>
      <w:r>
        <w:rPr>
          <w:rFonts w:hAnsi="Times New Roman" w:hint="eastAsia"/>
        </w:rPr>
        <w:t>（</w:t>
      </w:r>
      <w:r w:rsidRPr="00483CF1">
        <w:rPr>
          <w:rFonts w:hAnsi="Times New Roman" w:hint="eastAsia"/>
          <w:color w:val="auto"/>
        </w:rPr>
        <w:t>別紙２）</w:t>
      </w:r>
    </w:p>
    <w:p w14:paraId="56E51D8C" w14:textId="77777777" w:rsidR="00BA02DB" w:rsidRPr="00483CF1" w:rsidRDefault="00BA02DB">
      <w:pPr>
        <w:adjustRightInd/>
        <w:rPr>
          <w:rFonts w:hAnsi="Times New Roman" w:cs="Times New Roman"/>
          <w:color w:val="auto"/>
          <w:spacing w:val="2"/>
        </w:rPr>
      </w:pPr>
    </w:p>
    <w:p w14:paraId="2EAB566F" w14:textId="77777777" w:rsidR="00BA02DB" w:rsidRPr="00483CF1" w:rsidRDefault="00BA02DB">
      <w:pPr>
        <w:adjustRightInd/>
        <w:spacing w:line="402" w:lineRule="exact"/>
        <w:jc w:val="center"/>
        <w:rPr>
          <w:rFonts w:hAnsi="Times New Roman" w:cs="Times New Roman"/>
          <w:color w:val="auto"/>
          <w:spacing w:val="2"/>
        </w:rPr>
      </w:pPr>
      <w:r w:rsidRPr="00483CF1">
        <w:rPr>
          <w:rFonts w:hAnsi="Times New Roman" w:hint="eastAsia"/>
          <w:b/>
          <w:bCs/>
          <w:color w:val="auto"/>
          <w:sz w:val="28"/>
          <w:szCs w:val="28"/>
        </w:rPr>
        <w:t>○○市町村特別融資制度推進会議設置要領例</w:t>
      </w:r>
    </w:p>
    <w:p w14:paraId="7E1F9A3E" w14:textId="77777777" w:rsidR="00BA02DB" w:rsidRPr="00483CF1" w:rsidRDefault="00BA02DB">
      <w:pPr>
        <w:adjustRightInd/>
        <w:rPr>
          <w:rFonts w:hAnsi="Times New Roman" w:cs="Times New Roman"/>
          <w:color w:val="auto"/>
          <w:spacing w:val="2"/>
        </w:rPr>
      </w:pPr>
    </w:p>
    <w:p w14:paraId="1D6D2606" w14:textId="77777777" w:rsidR="00BA02DB" w:rsidRPr="00483CF1" w:rsidRDefault="00BA02DB">
      <w:pPr>
        <w:adjustRightInd/>
        <w:rPr>
          <w:rFonts w:hAnsi="Times New Roman" w:cs="Times New Roman"/>
          <w:color w:val="auto"/>
          <w:spacing w:val="2"/>
        </w:rPr>
      </w:pPr>
    </w:p>
    <w:p w14:paraId="7F58846D" w14:textId="77777777" w:rsidR="00BA02DB" w:rsidRPr="00483CF1" w:rsidRDefault="00BA02DB">
      <w:pPr>
        <w:adjustRightInd/>
        <w:rPr>
          <w:rFonts w:hAnsi="Times New Roman" w:cs="Times New Roman"/>
          <w:color w:val="auto"/>
          <w:spacing w:val="2"/>
        </w:rPr>
      </w:pPr>
      <w:r w:rsidRPr="00483CF1">
        <w:rPr>
          <w:rFonts w:hAnsi="Times New Roman" w:hint="eastAsia"/>
          <w:b/>
          <w:bCs/>
          <w:color w:val="auto"/>
        </w:rPr>
        <w:t>第１　設　置</w:t>
      </w:r>
    </w:p>
    <w:p w14:paraId="01DD380C" w14:textId="77777777" w:rsidR="00BA02DB" w:rsidRPr="00483CF1" w:rsidRDefault="00BA02DB" w:rsidP="00B65E17">
      <w:pPr>
        <w:autoSpaceDN w:val="0"/>
        <w:adjustRightInd/>
        <w:ind w:leftChars="100" w:left="246" w:firstLineChars="100" w:firstLine="246"/>
        <w:rPr>
          <w:rFonts w:hAnsi="Times New Roman" w:cs="Times New Roman"/>
          <w:color w:val="auto"/>
          <w:spacing w:val="2"/>
        </w:rPr>
      </w:pPr>
      <w:r w:rsidRPr="00483CF1">
        <w:rPr>
          <w:rFonts w:hAnsi="Times New Roman" w:hint="eastAsia"/>
          <w:color w:val="auto"/>
        </w:rPr>
        <w:t>地域農業振</w:t>
      </w:r>
      <w:r w:rsidR="006F7143" w:rsidRPr="00483CF1">
        <w:rPr>
          <w:rFonts w:hAnsi="Times New Roman" w:hint="eastAsia"/>
          <w:color w:val="auto"/>
        </w:rPr>
        <w:t>興のための特別の融資制度であって、関係機関が一括して融資・保証</w:t>
      </w:r>
      <w:r w:rsidRPr="00483CF1">
        <w:rPr>
          <w:rFonts w:hAnsi="Times New Roman" w:hint="eastAsia"/>
          <w:color w:val="auto"/>
        </w:rPr>
        <w:t>審査等の事務を処理することが適切と認められるもの（以</w:t>
      </w:r>
      <w:r w:rsidR="006F7143" w:rsidRPr="00483CF1">
        <w:rPr>
          <w:rFonts w:hAnsi="Times New Roman" w:hint="eastAsia"/>
          <w:color w:val="auto"/>
        </w:rPr>
        <w:t>下「特別融資制度」とい</w:t>
      </w:r>
      <w:r w:rsidRPr="00483CF1">
        <w:rPr>
          <w:rFonts w:hAnsi="Times New Roman" w:hint="eastAsia"/>
          <w:color w:val="auto"/>
        </w:rPr>
        <w:t>う。）を迅速かつ的確に運営するため、特別融資制度推進会議設置要綱（平成</w:t>
      </w:r>
      <w:r w:rsidRPr="00483CF1">
        <w:rPr>
          <w:color w:val="auto"/>
        </w:rPr>
        <w:t>13</w:t>
      </w:r>
      <w:r w:rsidR="006F7143" w:rsidRPr="00483CF1">
        <w:rPr>
          <w:rFonts w:hAnsi="Times New Roman" w:hint="eastAsia"/>
          <w:color w:val="auto"/>
        </w:rPr>
        <w:t>年</w:t>
      </w:r>
      <w:r w:rsidRPr="00483CF1">
        <w:rPr>
          <w:rFonts w:hAnsi="Times New Roman" w:hint="eastAsia"/>
          <w:color w:val="auto"/>
        </w:rPr>
        <w:t>９月</w:t>
      </w:r>
      <w:r w:rsidRPr="00483CF1">
        <w:rPr>
          <w:color w:val="auto"/>
        </w:rPr>
        <w:t>12</w:t>
      </w:r>
      <w:r w:rsidRPr="00483CF1">
        <w:rPr>
          <w:rFonts w:hAnsi="Times New Roman" w:hint="eastAsia"/>
          <w:color w:val="auto"/>
        </w:rPr>
        <w:t>日付け</w:t>
      </w:r>
      <w:r w:rsidRPr="00483CF1">
        <w:rPr>
          <w:color w:val="auto"/>
        </w:rPr>
        <w:t>13</w:t>
      </w:r>
      <w:r w:rsidRPr="00483CF1">
        <w:rPr>
          <w:rFonts w:hAnsi="Times New Roman" w:hint="eastAsia"/>
          <w:color w:val="auto"/>
        </w:rPr>
        <w:t>経営第</w:t>
      </w:r>
      <w:r w:rsidRPr="00483CF1">
        <w:rPr>
          <w:color w:val="auto"/>
        </w:rPr>
        <w:t>2931</w:t>
      </w:r>
      <w:r w:rsidR="006F7143" w:rsidRPr="00483CF1">
        <w:rPr>
          <w:rFonts w:hAnsi="Times New Roman" w:hint="eastAsia"/>
          <w:color w:val="auto"/>
        </w:rPr>
        <w:t>号農林水産事務次官依命通知）及び岡山県特別融資制度</w:t>
      </w:r>
      <w:r w:rsidRPr="00483CF1">
        <w:rPr>
          <w:rFonts w:hAnsi="Times New Roman" w:hint="eastAsia"/>
          <w:color w:val="auto"/>
        </w:rPr>
        <w:t>推進会議設置要領（平成</w:t>
      </w:r>
      <w:r w:rsidRPr="00483CF1">
        <w:rPr>
          <w:color w:val="auto"/>
        </w:rPr>
        <w:t>15</w:t>
      </w:r>
      <w:r w:rsidRPr="00483CF1">
        <w:rPr>
          <w:rFonts w:hAnsi="Times New Roman" w:hint="eastAsia"/>
          <w:color w:val="auto"/>
        </w:rPr>
        <w:t>年１月</w:t>
      </w:r>
      <w:r w:rsidRPr="00483CF1">
        <w:rPr>
          <w:color w:val="auto"/>
        </w:rPr>
        <w:t>15</w:t>
      </w:r>
      <w:r w:rsidRPr="00483CF1">
        <w:rPr>
          <w:rFonts w:hAnsi="Times New Roman" w:hint="eastAsia"/>
          <w:color w:val="auto"/>
        </w:rPr>
        <w:t>日付け組第</w:t>
      </w:r>
      <w:r w:rsidRPr="00483CF1">
        <w:rPr>
          <w:color w:val="auto"/>
        </w:rPr>
        <w:t>508</w:t>
      </w:r>
      <w:r w:rsidR="006F7143" w:rsidRPr="00483CF1">
        <w:rPr>
          <w:rFonts w:hAnsi="Times New Roman" w:hint="eastAsia"/>
          <w:color w:val="auto"/>
        </w:rPr>
        <w:t>号岡山県農林水産部長通知。以</w:t>
      </w:r>
      <w:r w:rsidRPr="00483CF1">
        <w:rPr>
          <w:rFonts w:hAnsi="Times New Roman" w:hint="eastAsia"/>
          <w:color w:val="auto"/>
        </w:rPr>
        <w:t>下「県設置要領</w:t>
      </w:r>
      <w:r w:rsidR="006F7143" w:rsidRPr="00483CF1">
        <w:rPr>
          <w:rFonts w:hAnsi="Times New Roman" w:hint="eastAsia"/>
          <w:color w:val="auto"/>
        </w:rPr>
        <w:t>」という。）に基づき、○○市町村特別融資制度推進会議（以下「推</w:t>
      </w:r>
      <w:r w:rsidRPr="00483CF1">
        <w:rPr>
          <w:rFonts w:hAnsi="Times New Roman" w:hint="eastAsia"/>
          <w:color w:val="auto"/>
        </w:rPr>
        <w:t>進会議」という。）を設置するものとする。</w:t>
      </w:r>
    </w:p>
    <w:p w14:paraId="1EBBCDF2" w14:textId="77777777" w:rsidR="00BA02DB" w:rsidRPr="00483CF1" w:rsidRDefault="00BA02DB">
      <w:pPr>
        <w:adjustRightInd/>
        <w:rPr>
          <w:rFonts w:hAnsi="Times New Roman" w:cs="Times New Roman"/>
          <w:color w:val="auto"/>
          <w:spacing w:val="2"/>
        </w:rPr>
      </w:pPr>
    </w:p>
    <w:p w14:paraId="25D88F7D" w14:textId="77777777"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第２　対象とする資金</w:t>
      </w:r>
    </w:p>
    <w:p w14:paraId="00057F56" w14:textId="77777777" w:rsidR="00BA02DB" w:rsidRPr="00B65E17" w:rsidRDefault="00BA02DB" w:rsidP="00B65E17">
      <w:pPr>
        <w:autoSpaceDN w:val="0"/>
        <w:adjustRightInd/>
        <w:ind w:leftChars="100" w:left="246" w:firstLineChars="100" w:firstLine="246"/>
        <w:rPr>
          <w:rFonts w:hAnsi="Times New Roman"/>
          <w:color w:val="auto"/>
        </w:rPr>
      </w:pPr>
      <w:r w:rsidRPr="00B65E17">
        <w:rPr>
          <w:rFonts w:hAnsi="Times New Roman" w:hint="eastAsia"/>
          <w:color w:val="auto"/>
        </w:rPr>
        <w:t>推進会議が特別融資制度として対象とする資金は、次のとおりとする。</w:t>
      </w:r>
    </w:p>
    <w:p w14:paraId="6DF2C04F" w14:textId="77777777" w:rsidR="00BA02DB" w:rsidRDefault="00EA5C1D" w:rsidP="00B65E17">
      <w:pPr>
        <w:autoSpaceDN w:val="0"/>
        <w:adjustRightInd/>
        <w:ind w:leftChars="100" w:left="738" w:hangingChars="200" w:hanging="492"/>
        <w:rPr>
          <w:color w:val="auto"/>
        </w:rPr>
      </w:pPr>
      <w:r>
        <w:rPr>
          <w:color w:val="auto"/>
        </w:rPr>
        <w:t>１</w:t>
      </w:r>
      <w:r w:rsidR="00B063E5">
        <w:rPr>
          <w:color w:val="auto"/>
        </w:rPr>
        <w:t xml:space="preserve">　</w:t>
      </w:r>
      <w:r w:rsidR="00BA02DB" w:rsidRPr="00483CF1">
        <w:rPr>
          <w:rFonts w:hint="eastAsia"/>
          <w:color w:val="auto"/>
        </w:rPr>
        <w:t>農業近代化資金（以下のいずれかの場合）</w:t>
      </w:r>
    </w:p>
    <w:p w14:paraId="14C88E24" w14:textId="77777777" w:rsidR="00BA02DB" w:rsidRDefault="00B063E5" w:rsidP="00B65E17">
      <w:pPr>
        <w:autoSpaceDN w:val="0"/>
        <w:adjustRightInd/>
        <w:ind w:leftChars="200" w:left="738" w:hangingChars="100" w:hanging="246"/>
        <w:rPr>
          <w:color w:val="auto"/>
        </w:rPr>
      </w:pPr>
      <w:r>
        <w:rPr>
          <w:color w:val="auto"/>
        </w:rPr>
        <w:t xml:space="preserve">ア　</w:t>
      </w:r>
      <w:r w:rsidR="0067409C" w:rsidRPr="00483CF1">
        <w:rPr>
          <w:rFonts w:hint="eastAsia"/>
          <w:color w:val="auto"/>
        </w:rPr>
        <w:t>借入希望者が</w:t>
      </w:r>
      <w:r w:rsidR="00BA02DB" w:rsidRPr="00483CF1">
        <w:rPr>
          <w:rFonts w:hint="eastAsia"/>
          <w:color w:val="auto"/>
        </w:rPr>
        <w:t>認定農業者</w:t>
      </w:r>
      <w:r w:rsidR="002F67B1" w:rsidRPr="00483CF1">
        <w:rPr>
          <w:rFonts w:hint="eastAsia"/>
          <w:color w:val="auto"/>
        </w:rPr>
        <w:t>（農業経営基盤強化促進法（昭和</w:t>
      </w:r>
      <w:r w:rsidR="002F67B1" w:rsidRPr="00483CF1">
        <w:rPr>
          <w:color w:val="auto"/>
        </w:rPr>
        <w:t>55</w:t>
      </w:r>
      <w:r w:rsidR="002F67B1" w:rsidRPr="00483CF1">
        <w:rPr>
          <w:rFonts w:hint="eastAsia"/>
          <w:color w:val="auto"/>
        </w:rPr>
        <w:t>年法律第</w:t>
      </w:r>
      <w:r w:rsidR="002F67B1" w:rsidRPr="00483CF1">
        <w:rPr>
          <w:color w:val="auto"/>
        </w:rPr>
        <w:t>65</w:t>
      </w:r>
      <w:r w:rsidR="002F67B1" w:rsidRPr="00483CF1">
        <w:rPr>
          <w:rFonts w:hint="eastAsia"/>
          <w:color w:val="auto"/>
        </w:rPr>
        <w:t>号。以下「基盤強化法」という。）第</w:t>
      </w:r>
      <w:r w:rsidR="002F67B1" w:rsidRPr="00483CF1">
        <w:rPr>
          <w:color w:val="auto"/>
        </w:rPr>
        <w:t>12</w:t>
      </w:r>
      <w:r w:rsidR="00162C62" w:rsidRPr="00483CF1">
        <w:rPr>
          <w:rFonts w:hint="eastAsia"/>
          <w:color w:val="auto"/>
        </w:rPr>
        <w:t>条第１項に規定する経営改善計画の認定を受けた者をいう。）</w:t>
      </w:r>
      <w:r w:rsidR="0067409C" w:rsidRPr="00483CF1">
        <w:rPr>
          <w:rFonts w:hint="eastAsia"/>
          <w:color w:val="auto"/>
        </w:rPr>
        <w:t>の場合</w:t>
      </w:r>
    </w:p>
    <w:p w14:paraId="6D01AAA8" w14:textId="77777777" w:rsidR="00BA02DB" w:rsidRDefault="00B063E5" w:rsidP="00B65E17">
      <w:pPr>
        <w:autoSpaceDN w:val="0"/>
        <w:adjustRightInd/>
        <w:ind w:leftChars="200" w:left="738" w:hangingChars="100" w:hanging="246"/>
        <w:rPr>
          <w:color w:val="auto"/>
        </w:rPr>
      </w:pPr>
      <w:r>
        <w:rPr>
          <w:color w:val="auto"/>
        </w:rPr>
        <w:t xml:space="preserve">イ　</w:t>
      </w:r>
      <w:r w:rsidR="0067409C" w:rsidRPr="00483CF1">
        <w:rPr>
          <w:rFonts w:hint="eastAsia"/>
          <w:color w:val="auto"/>
        </w:rPr>
        <w:t>借入希望者が</w:t>
      </w:r>
      <w:r w:rsidR="00BA02DB" w:rsidRPr="00483CF1">
        <w:rPr>
          <w:rFonts w:hint="eastAsia"/>
          <w:color w:val="auto"/>
        </w:rPr>
        <w:t>集落営農組</w:t>
      </w:r>
      <w:r w:rsidR="0067409C" w:rsidRPr="00483CF1">
        <w:rPr>
          <w:rFonts w:hint="eastAsia"/>
          <w:color w:val="auto"/>
        </w:rPr>
        <w:t>織若しくは集落営農組織が法人化するときにその構成員になろう</w:t>
      </w:r>
      <w:r w:rsidR="00BA02DB" w:rsidRPr="00483CF1">
        <w:rPr>
          <w:rFonts w:hint="eastAsia"/>
          <w:color w:val="auto"/>
        </w:rPr>
        <w:t>とする者又は農業参入法人</w:t>
      </w:r>
      <w:r w:rsidR="0067409C" w:rsidRPr="00483CF1">
        <w:rPr>
          <w:rFonts w:hint="eastAsia"/>
          <w:color w:val="auto"/>
        </w:rPr>
        <w:t>の場合</w:t>
      </w:r>
    </w:p>
    <w:p w14:paraId="73FCD5FB" w14:textId="77777777" w:rsidR="00BA02DB" w:rsidRPr="00B65E17" w:rsidRDefault="00B063E5" w:rsidP="00B65E17">
      <w:pPr>
        <w:autoSpaceDN w:val="0"/>
        <w:adjustRightInd/>
        <w:ind w:leftChars="200" w:left="738" w:hangingChars="100" w:hanging="246"/>
        <w:rPr>
          <w:color w:val="auto"/>
        </w:rPr>
      </w:pPr>
      <w:r>
        <w:rPr>
          <w:color w:val="auto"/>
        </w:rPr>
        <w:t xml:space="preserve">ウ　</w:t>
      </w:r>
      <w:r w:rsidR="0067409C" w:rsidRPr="00483CF1">
        <w:rPr>
          <w:rFonts w:hint="eastAsia"/>
          <w:color w:val="auto"/>
        </w:rPr>
        <w:t>借入希望者が</w:t>
      </w:r>
      <w:r w:rsidR="00BA02DB" w:rsidRPr="00B65E17">
        <w:rPr>
          <w:rFonts w:hint="eastAsia"/>
          <w:color w:val="auto"/>
        </w:rPr>
        <w:t>認定農業者である法人の構成員若しくはその構成員になろうとする者</w:t>
      </w:r>
      <w:r w:rsidR="0067409C" w:rsidRPr="00B65E17">
        <w:rPr>
          <w:rFonts w:hint="eastAsia"/>
          <w:color w:val="auto"/>
        </w:rPr>
        <w:t>の場合</w:t>
      </w:r>
    </w:p>
    <w:p w14:paraId="45A9EE34" w14:textId="77777777" w:rsidR="0067409C" w:rsidRPr="00B65E17" w:rsidRDefault="00B063E5" w:rsidP="00B65E17">
      <w:pPr>
        <w:autoSpaceDN w:val="0"/>
        <w:adjustRightInd/>
        <w:ind w:leftChars="200" w:left="738" w:hangingChars="100" w:hanging="246"/>
        <w:rPr>
          <w:color w:val="auto"/>
        </w:rPr>
      </w:pPr>
      <w:r w:rsidRPr="00B65E17">
        <w:rPr>
          <w:color w:val="auto"/>
        </w:rPr>
        <w:t xml:space="preserve">エ　</w:t>
      </w:r>
      <w:r w:rsidR="00A7090C" w:rsidRPr="00B65E17">
        <w:rPr>
          <w:rFonts w:hint="eastAsia"/>
          <w:color w:val="auto"/>
        </w:rPr>
        <w:t>借入希望者が</w:t>
      </w:r>
      <w:r w:rsidR="0067409C" w:rsidRPr="00B65E17">
        <w:rPr>
          <w:rFonts w:hint="eastAsia"/>
          <w:color w:val="auto"/>
        </w:rPr>
        <w:t>認定</w:t>
      </w:r>
      <w:r w:rsidR="00757B1B" w:rsidRPr="00B65E17">
        <w:rPr>
          <w:rFonts w:hint="eastAsia"/>
          <w:color w:val="auto"/>
        </w:rPr>
        <w:t>新規</w:t>
      </w:r>
      <w:r w:rsidR="0067409C" w:rsidRPr="00B65E17">
        <w:rPr>
          <w:rFonts w:hint="eastAsia"/>
          <w:color w:val="auto"/>
        </w:rPr>
        <w:t>就農者</w:t>
      </w:r>
      <w:r w:rsidR="00757B1B" w:rsidRPr="00B65E17">
        <w:rPr>
          <w:rFonts w:hint="eastAsia"/>
          <w:color w:val="auto"/>
        </w:rPr>
        <w:t>（基盤強化法第</w:t>
      </w:r>
      <w:r w:rsidR="00757B1B" w:rsidRPr="00B65E17">
        <w:rPr>
          <w:color w:val="auto"/>
        </w:rPr>
        <w:t>14</w:t>
      </w:r>
      <w:r w:rsidR="00757B1B" w:rsidRPr="00B65E17">
        <w:rPr>
          <w:rFonts w:hint="eastAsia"/>
          <w:color w:val="auto"/>
        </w:rPr>
        <w:t>条の</w:t>
      </w:r>
      <w:r w:rsidR="006C2A07">
        <w:rPr>
          <w:rFonts w:hint="eastAsia"/>
          <w:color w:val="auto"/>
        </w:rPr>
        <w:t>４</w:t>
      </w:r>
      <w:r w:rsidR="00757B1B" w:rsidRPr="00B65E17">
        <w:rPr>
          <w:rFonts w:hint="eastAsia"/>
          <w:color w:val="auto"/>
        </w:rPr>
        <w:t>第１項に規定する認定就農者をいう。以下同じ</w:t>
      </w:r>
      <w:r w:rsidR="00162C62" w:rsidRPr="00B65E17">
        <w:rPr>
          <w:rFonts w:hint="eastAsia"/>
          <w:color w:val="auto"/>
        </w:rPr>
        <w:t>。</w:t>
      </w:r>
      <w:r w:rsidR="00757B1B" w:rsidRPr="00B65E17">
        <w:rPr>
          <w:rFonts w:hint="eastAsia"/>
          <w:color w:val="auto"/>
        </w:rPr>
        <w:t>）の</w:t>
      </w:r>
      <w:r w:rsidR="0067409C" w:rsidRPr="00B65E17">
        <w:rPr>
          <w:rFonts w:hint="eastAsia"/>
          <w:color w:val="auto"/>
        </w:rPr>
        <w:t>場合</w:t>
      </w:r>
    </w:p>
    <w:p w14:paraId="232409A6" w14:textId="77777777" w:rsidR="00BA02DB" w:rsidRDefault="00EA5C1D" w:rsidP="00B65E17">
      <w:pPr>
        <w:autoSpaceDN w:val="0"/>
        <w:adjustRightInd/>
        <w:ind w:leftChars="100" w:left="738" w:hangingChars="200" w:hanging="492"/>
        <w:rPr>
          <w:color w:val="auto"/>
        </w:rPr>
      </w:pPr>
      <w:r>
        <w:rPr>
          <w:color w:val="auto"/>
        </w:rPr>
        <w:t xml:space="preserve">２　</w:t>
      </w:r>
      <w:r w:rsidR="00BA02DB" w:rsidRPr="00483CF1">
        <w:rPr>
          <w:rFonts w:hint="eastAsia"/>
          <w:color w:val="auto"/>
        </w:rPr>
        <w:t>農業経営基盤強化資金</w:t>
      </w:r>
    </w:p>
    <w:p w14:paraId="3892E718" w14:textId="77777777" w:rsidR="00A7090C" w:rsidRDefault="00EA5C1D" w:rsidP="00B65E17">
      <w:pPr>
        <w:autoSpaceDN w:val="0"/>
        <w:adjustRightInd/>
        <w:ind w:leftChars="100" w:left="738" w:hangingChars="200" w:hanging="492"/>
        <w:rPr>
          <w:color w:val="auto"/>
        </w:rPr>
      </w:pPr>
      <w:r>
        <w:rPr>
          <w:color w:val="auto"/>
        </w:rPr>
        <w:t xml:space="preserve">３　</w:t>
      </w:r>
      <w:r w:rsidR="00BA02DB" w:rsidRPr="00483CF1">
        <w:rPr>
          <w:rFonts w:hint="eastAsia"/>
          <w:color w:val="auto"/>
        </w:rPr>
        <w:t>農業経営改善促進資金</w:t>
      </w:r>
    </w:p>
    <w:p w14:paraId="76B849A0" w14:textId="77777777" w:rsidR="00BA02DB" w:rsidRPr="00B65E17" w:rsidRDefault="00EA5C1D" w:rsidP="00B65E17">
      <w:pPr>
        <w:autoSpaceDN w:val="0"/>
        <w:adjustRightInd/>
        <w:ind w:leftChars="100" w:left="738" w:hangingChars="200" w:hanging="492"/>
        <w:rPr>
          <w:color w:val="auto"/>
        </w:rPr>
      </w:pPr>
      <w:r>
        <w:rPr>
          <w:color w:val="auto"/>
        </w:rPr>
        <w:t xml:space="preserve">４　</w:t>
      </w:r>
      <w:r w:rsidR="00BA02DB" w:rsidRPr="00483CF1">
        <w:rPr>
          <w:rFonts w:hint="eastAsia"/>
          <w:color w:val="auto"/>
        </w:rPr>
        <w:t>経営体育成強化資金</w:t>
      </w:r>
    </w:p>
    <w:p w14:paraId="16ED6B06" w14:textId="77777777" w:rsidR="00BA02DB" w:rsidRDefault="00B063E5" w:rsidP="00B65E17">
      <w:pPr>
        <w:autoSpaceDN w:val="0"/>
        <w:adjustRightInd/>
        <w:ind w:leftChars="200" w:left="738" w:hangingChars="100" w:hanging="246"/>
        <w:rPr>
          <w:color w:val="auto"/>
        </w:rPr>
      </w:pPr>
      <w:r>
        <w:rPr>
          <w:color w:val="auto"/>
        </w:rPr>
        <w:t xml:space="preserve">ア　</w:t>
      </w:r>
      <w:r w:rsidR="0067409C" w:rsidRPr="00483CF1">
        <w:rPr>
          <w:rFonts w:hint="eastAsia"/>
          <w:color w:val="auto"/>
        </w:rPr>
        <w:t>借入希望者が</w:t>
      </w:r>
      <w:r w:rsidR="00BA02DB" w:rsidRPr="00483CF1">
        <w:rPr>
          <w:rFonts w:hint="eastAsia"/>
          <w:color w:val="auto"/>
        </w:rPr>
        <w:t>集落営農組織若しくは集落営農組織が法人化するとき</w:t>
      </w:r>
      <w:r w:rsidR="0067409C" w:rsidRPr="00483CF1">
        <w:rPr>
          <w:rFonts w:hint="eastAsia"/>
          <w:color w:val="auto"/>
        </w:rPr>
        <w:t>にその構成員になろうと</w:t>
      </w:r>
      <w:r w:rsidR="00BA02DB" w:rsidRPr="00483CF1">
        <w:rPr>
          <w:rFonts w:hint="eastAsia"/>
          <w:color w:val="auto"/>
        </w:rPr>
        <w:t>する者又は農業参入法人</w:t>
      </w:r>
      <w:r w:rsidR="0067409C" w:rsidRPr="00483CF1">
        <w:rPr>
          <w:rFonts w:hint="eastAsia"/>
          <w:color w:val="auto"/>
        </w:rPr>
        <w:t>の場合</w:t>
      </w:r>
    </w:p>
    <w:p w14:paraId="2D2F8E3C" w14:textId="77777777" w:rsidR="00B063E5" w:rsidRDefault="00B063E5" w:rsidP="00B65E17">
      <w:pPr>
        <w:autoSpaceDN w:val="0"/>
        <w:adjustRightInd/>
        <w:ind w:leftChars="200" w:left="738" w:hangingChars="100" w:hanging="246"/>
        <w:rPr>
          <w:color w:val="auto"/>
        </w:rPr>
      </w:pPr>
      <w:r>
        <w:rPr>
          <w:color w:val="auto"/>
        </w:rPr>
        <w:t xml:space="preserve">イ　</w:t>
      </w:r>
      <w:r w:rsidR="00C74B5D" w:rsidRPr="00483CF1">
        <w:rPr>
          <w:rFonts w:hint="eastAsia"/>
          <w:color w:val="auto"/>
        </w:rPr>
        <w:t>借入希望者が認定</w:t>
      </w:r>
      <w:r w:rsidR="00162C62" w:rsidRPr="00483CF1">
        <w:rPr>
          <w:rFonts w:hint="eastAsia"/>
          <w:color w:val="auto"/>
        </w:rPr>
        <w:t>新規</w:t>
      </w:r>
      <w:r w:rsidR="00A7090C" w:rsidRPr="00483CF1">
        <w:rPr>
          <w:rFonts w:hint="eastAsia"/>
          <w:color w:val="auto"/>
        </w:rPr>
        <w:t>就農者である場合</w:t>
      </w:r>
    </w:p>
    <w:p w14:paraId="14707176" w14:textId="77777777" w:rsidR="00BA02DB" w:rsidRPr="00B65E17" w:rsidRDefault="00B063E5" w:rsidP="00B65E17">
      <w:pPr>
        <w:autoSpaceDN w:val="0"/>
        <w:adjustRightInd/>
        <w:ind w:leftChars="100" w:left="738" w:hangingChars="200" w:hanging="492"/>
        <w:rPr>
          <w:color w:val="auto"/>
        </w:rPr>
      </w:pPr>
      <w:r>
        <w:rPr>
          <w:color w:val="auto"/>
        </w:rPr>
        <w:t xml:space="preserve">５　</w:t>
      </w:r>
      <w:r w:rsidR="00BA02DB" w:rsidRPr="00483CF1">
        <w:rPr>
          <w:rFonts w:hint="eastAsia"/>
          <w:color w:val="auto"/>
        </w:rPr>
        <w:t>スーパーＷ資金</w:t>
      </w:r>
      <w:r w:rsidR="00BA02DB" w:rsidRPr="00B65E17">
        <w:rPr>
          <w:rFonts w:hint="eastAsia"/>
          <w:color w:val="auto"/>
        </w:rPr>
        <w:t>（農林漁業施設資金（主務大臣指定施設－農業施設））</w:t>
      </w:r>
    </w:p>
    <w:p w14:paraId="38BD714B" w14:textId="77777777" w:rsidR="00BA02DB" w:rsidRDefault="00EA5C1D" w:rsidP="00B65E17">
      <w:pPr>
        <w:autoSpaceDN w:val="0"/>
        <w:adjustRightInd/>
        <w:ind w:leftChars="100" w:left="492" w:hangingChars="100" w:hanging="246"/>
        <w:rPr>
          <w:color w:val="auto"/>
        </w:rPr>
      </w:pPr>
      <w:r>
        <w:rPr>
          <w:rFonts w:hAnsi="Times New Roman"/>
          <w:color w:val="auto"/>
        </w:rPr>
        <w:t xml:space="preserve">　　</w:t>
      </w:r>
      <w:r w:rsidR="00BA02DB" w:rsidRPr="00483CF1">
        <w:rPr>
          <w:rFonts w:hint="eastAsia"/>
          <w:color w:val="auto"/>
        </w:rPr>
        <w:t>アグリビジネスの強化を推進するための金融措置について（平成</w:t>
      </w:r>
      <w:r w:rsidR="00BA02DB" w:rsidRPr="00483CF1">
        <w:rPr>
          <w:color w:val="auto"/>
        </w:rPr>
        <w:t>18</w:t>
      </w:r>
      <w:r w:rsidR="00BA02DB" w:rsidRPr="00483CF1">
        <w:rPr>
          <w:rFonts w:hint="eastAsia"/>
          <w:color w:val="auto"/>
        </w:rPr>
        <w:t>年３月</w:t>
      </w:r>
      <w:r w:rsidR="00BA02DB" w:rsidRPr="00483CF1">
        <w:rPr>
          <w:color w:val="auto"/>
        </w:rPr>
        <w:t>31</w:t>
      </w:r>
      <w:r w:rsidR="00BA02DB" w:rsidRPr="00483CF1">
        <w:rPr>
          <w:rFonts w:hint="eastAsia"/>
          <w:color w:val="auto"/>
        </w:rPr>
        <w:t>日付け</w:t>
      </w:r>
      <w:r w:rsidR="00B83DD2" w:rsidRPr="00483CF1">
        <w:rPr>
          <w:color w:val="auto"/>
        </w:rPr>
        <w:t>17</w:t>
      </w:r>
      <w:r w:rsidR="00BA02DB" w:rsidRPr="00483CF1">
        <w:rPr>
          <w:rFonts w:hint="eastAsia"/>
          <w:color w:val="auto"/>
        </w:rPr>
        <w:t>経営第</w:t>
      </w:r>
      <w:r w:rsidR="00BA02DB" w:rsidRPr="00483CF1">
        <w:rPr>
          <w:color w:val="auto"/>
        </w:rPr>
        <w:t>7210</w:t>
      </w:r>
      <w:r w:rsidR="00BA02DB" w:rsidRPr="00483CF1">
        <w:rPr>
          <w:rFonts w:hint="eastAsia"/>
          <w:color w:val="auto"/>
        </w:rPr>
        <w:t>号農林水産事務次官依命通知）第２に定める資金</w:t>
      </w:r>
      <w:r w:rsidR="00D23309" w:rsidRPr="00483CF1">
        <w:rPr>
          <w:rFonts w:hint="eastAsia"/>
          <w:color w:val="auto"/>
        </w:rPr>
        <w:t>の場合</w:t>
      </w:r>
    </w:p>
    <w:p w14:paraId="56B01147" w14:textId="77777777" w:rsidR="00A7090C" w:rsidRDefault="00EA5C1D" w:rsidP="00B65E17">
      <w:pPr>
        <w:autoSpaceDN w:val="0"/>
        <w:adjustRightInd/>
        <w:ind w:leftChars="100" w:left="738" w:hangingChars="200" w:hanging="492"/>
        <w:rPr>
          <w:color w:val="auto"/>
        </w:rPr>
      </w:pPr>
      <w:r>
        <w:rPr>
          <w:color w:val="auto"/>
        </w:rPr>
        <w:t xml:space="preserve">６　</w:t>
      </w:r>
      <w:r w:rsidR="00A7090C" w:rsidRPr="00483CF1">
        <w:rPr>
          <w:rFonts w:hint="eastAsia"/>
          <w:color w:val="auto"/>
        </w:rPr>
        <w:t>青年等就農資金</w:t>
      </w:r>
    </w:p>
    <w:p w14:paraId="3B93B220" w14:textId="77777777" w:rsidR="00A7090C" w:rsidRPr="00B65E17" w:rsidRDefault="004B7285" w:rsidP="00B65E17">
      <w:pPr>
        <w:autoSpaceDN w:val="0"/>
        <w:adjustRightInd/>
        <w:ind w:leftChars="100" w:left="738" w:hangingChars="200" w:hanging="492"/>
        <w:rPr>
          <w:color w:val="auto"/>
        </w:rPr>
      </w:pPr>
      <w:r>
        <w:rPr>
          <w:color w:val="auto"/>
        </w:rPr>
        <w:t>７</w:t>
      </w:r>
      <w:r w:rsidR="00BA02DB" w:rsidRPr="00483CF1">
        <w:rPr>
          <w:rFonts w:hint="eastAsia"/>
          <w:color w:val="auto"/>
        </w:rPr>
        <w:t xml:space="preserve">　○○○○資金</w:t>
      </w:r>
    </w:p>
    <w:p w14:paraId="2C254D98" w14:textId="77777777" w:rsidR="00162C62" w:rsidRPr="00483CF1" w:rsidRDefault="00162C62" w:rsidP="00B65E17">
      <w:pPr>
        <w:autoSpaceDN w:val="0"/>
        <w:adjustRightInd/>
        <w:rPr>
          <w:rFonts w:hAnsi="Times New Roman" w:cs="Times New Roman"/>
          <w:color w:val="auto"/>
          <w:spacing w:val="2"/>
        </w:rPr>
      </w:pPr>
    </w:p>
    <w:p w14:paraId="2E1E7D23" w14:textId="77777777"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第３　協議等事項</w:t>
      </w:r>
    </w:p>
    <w:p w14:paraId="62B3750A" w14:textId="77777777" w:rsidR="00BA02DB" w:rsidRPr="00B65E17" w:rsidRDefault="00BA02DB" w:rsidP="00B65E17">
      <w:pPr>
        <w:autoSpaceDN w:val="0"/>
        <w:adjustRightInd/>
        <w:ind w:leftChars="100" w:left="246" w:firstLineChars="100" w:firstLine="246"/>
        <w:rPr>
          <w:rFonts w:hAnsi="Times New Roman"/>
          <w:color w:val="auto"/>
        </w:rPr>
      </w:pPr>
      <w:r w:rsidRPr="00483CF1">
        <w:rPr>
          <w:rFonts w:hAnsi="Times New Roman" w:hint="eastAsia"/>
          <w:color w:val="auto"/>
        </w:rPr>
        <w:t>推進会議は、次の事項について協議等を行うものとする。</w:t>
      </w:r>
    </w:p>
    <w:p w14:paraId="199DEBDC" w14:textId="77777777" w:rsidR="00BA02DB" w:rsidRPr="00B65E17" w:rsidRDefault="00BA02DB" w:rsidP="00B65E17">
      <w:pPr>
        <w:autoSpaceDN w:val="0"/>
        <w:adjustRightInd/>
        <w:ind w:leftChars="100" w:left="738" w:hangingChars="200" w:hanging="492"/>
        <w:rPr>
          <w:color w:val="auto"/>
        </w:rPr>
      </w:pPr>
      <w:r w:rsidRPr="00B65E17">
        <w:rPr>
          <w:rFonts w:hint="eastAsia"/>
          <w:color w:val="auto"/>
        </w:rPr>
        <w:lastRenderedPageBreak/>
        <w:t>１　対象とする資金の貸付けの認定等に関すること。</w:t>
      </w:r>
    </w:p>
    <w:p w14:paraId="5A6E07A0" w14:textId="77777777" w:rsidR="00BA02DB" w:rsidRPr="00B65E17" w:rsidRDefault="00EA5C1D" w:rsidP="00B65E17">
      <w:pPr>
        <w:autoSpaceDN w:val="0"/>
        <w:adjustRightInd/>
        <w:ind w:leftChars="100" w:left="738" w:hangingChars="200" w:hanging="492"/>
        <w:rPr>
          <w:color w:val="auto"/>
        </w:rPr>
      </w:pPr>
      <w:r w:rsidRPr="00B65E17">
        <w:rPr>
          <w:color w:val="auto"/>
        </w:rPr>
        <w:t xml:space="preserve">２　</w:t>
      </w:r>
      <w:r w:rsidR="00BA02DB" w:rsidRPr="00B65E17">
        <w:rPr>
          <w:rFonts w:hint="eastAsia"/>
          <w:color w:val="auto"/>
        </w:rPr>
        <w:t>貸付対象者に対する指導・助言等に関すること。</w:t>
      </w:r>
    </w:p>
    <w:p w14:paraId="4A276183" w14:textId="77777777" w:rsidR="00BA02DB" w:rsidRPr="00B65E17" w:rsidRDefault="00EA5C1D" w:rsidP="00B65E17">
      <w:pPr>
        <w:autoSpaceDN w:val="0"/>
        <w:adjustRightInd/>
        <w:ind w:leftChars="100" w:left="738" w:hangingChars="200" w:hanging="492"/>
        <w:rPr>
          <w:color w:val="auto"/>
        </w:rPr>
      </w:pPr>
      <w:r w:rsidRPr="00B65E17">
        <w:rPr>
          <w:color w:val="auto"/>
        </w:rPr>
        <w:t xml:space="preserve">３　</w:t>
      </w:r>
      <w:r w:rsidR="00BA02DB" w:rsidRPr="00B65E17">
        <w:rPr>
          <w:rFonts w:hint="eastAsia"/>
          <w:color w:val="auto"/>
        </w:rPr>
        <w:t>その他資金の貸付けの認定等に当たって必要な事項に関すること。</w:t>
      </w:r>
    </w:p>
    <w:p w14:paraId="63D4B701" w14:textId="77777777" w:rsidR="00BA02DB" w:rsidRPr="00EA5C1D" w:rsidRDefault="00BA02DB" w:rsidP="00B65E17">
      <w:pPr>
        <w:autoSpaceDN w:val="0"/>
        <w:adjustRightInd/>
        <w:rPr>
          <w:rFonts w:hAnsi="Times New Roman" w:cs="Times New Roman"/>
          <w:color w:val="auto"/>
          <w:spacing w:val="2"/>
        </w:rPr>
      </w:pPr>
    </w:p>
    <w:p w14:paraId="727D8816" w14:textId="77777777"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第４　構　成</w:t>
      </w:r>
    </w:p>
    <w:p w14:paraId="54DAB551" w14:textId="77777777" w:rsidR="00BA02DB" w:rsidRDefault="00BA02DB" w:rsidP="00B65E17">
      <w:pPr>
        <w:autoSpaceDN w:val="0"/>
        <w:adjustRightInd/>
        <w:ind w:leftChars="100" w:left="246" w:firstLineChars="100" w:firstLine="246"/>
        <w:rPr>
          <w:rFonts w:hAnsi="Times New Roman"/>
          <w:color w:val="auto"/>
        </w:rPr>
      </w:pPr>
      <w:r w:rsidRPr="00483CF1">
        <w:rPr>
          <w:rFonts w:hAnsi="Times New Roman" w:hint="eastAsia"/>
          <w:color w:val="auto"/>
        </w:rPr>
        <w:t>推進会議は、次に掲げる機関・団体をもって構成するものとする。</w:t>
      </w:r>
    </w:p>
    <w:p w14:paraId="656AD20B" w14:textId="77777777" w:rsidR="00BA02DB" w:rsidRPr="00483CF1" w:rsidRDefault="00B65E17" w:rsidP="00B65E17">
      <w:pPr>
        <w:autoSpaceDN w:val="0"/>
        <w:adjustRightInd/>
        <w:ind w:firstLineChars="100" w:firstLine="246"/>
        <w:rPr>
          <w:rFonts w:hAnsi="Times New Roman" w:cs="Times New Roman"/>
          <w:color w:val="auto"/>
          <w:spacing w:val="2"/>
        </w:rPr>
      </w:pPr>
      <w:r>
        <w:rPr>
          <w:rFonts w:hint="eastAsia"/>
          <w:color w:val="auto"/>
        </w:rPr>
        <w:t>（</w:t>
      </w:r>
      <w:r w:rsidR="00BA02DB" w:rsidRPr="00483CF1">
        <w:rPr>
          <w:rFonts w:hint="eastAsia"/>
          <w:color w:val="auto"/>
        </w:rPr>
        <w:t>行政機関等</w:t>
      </w:r>
      <w:r>
        <w:rPr>
          <w:rFonts w:hint="eastAsia"/>
          <w:color w:val="auto"/>
        </w:rPr>
        <w:t>）</w:t>
      </w:r>
    </w:p>
    <w:p w14:paraId="4E08E63B" w14:textId="77777777" w:rsidR="00FE6740" w:rsidRPr="00B65E17" w:rsidRDefault="00FE6740" w:rsidP="00B65E17">
      <w:pPr>
        <w:autoSpaceDN w:val="0"/>
        <w:adjustRightInd/>
        <w:ind w:leftChars="100" w:left="738" w:hangingChars="200" w:hanging="492"/>
        <w:rPr>
          <w:color w:val="auto"/>
        </w:rPr>
      </w:pPr>
      <w:r w:rsidRPr="00B65E17">
        <w:rPr>
          <w:rFonts w:hint="eastAsia"/>
          <w:color w:val="auto"/>
        </w:rPr>
        <w:t xml:space="preserve">１　</w:t>
      </w:r>
      <w:r w:rsidR="00BA02DB" w:rsidRPr="00B65E17">
        <w:rPr>
          <w:rFonts w:hint="eastAsia"/>
          <w:color w:val="auto"/>
        </w:rPr>
        <w:t>○○市町村</w:t>
      </w:r>
    </w:p>
    <w:p w14:paraId="46755766" w14:textId="77777777" w:rsidR="00BA02DB" w:rsidRPr="00B65E17" w:rsidRDefault="00FE6740" w:rsidP="00B65E17">
      <w:pPr>
        <w:autoSpaceDN w:val="0"/>
        <w:adjustRightInd/>
        <w:ind w:leftChars="100" w:left="738" w:hangingChars="200" w:hanging="492"/>
        <w:rPr>
          <w:color w:val="auto"/>
        </w:rPr>
      </w:pPr>
      <w:r w:rsidRPr="00B65E17">
        <w:rPr>
          <w:color w:val="auto"/>
        </w:rPr>
        <w:t xml:space="preserve">２　</w:t>
      </w:r>
      <w:r w:rsidR="00BA02DB" w:rsidRPr="00B65E17">
        <w:rPr>
          <w:rFonts w:hint="eastAsia"/>
          <w:color w:val="auto"/>
        </w:rPr>
        <w:t>○○市町村農業委員会</w:t>
      </w:r>
    </w:p>
    <w:p w14:paraId="1EA6C876" w14:textId="77777777" w:rsidR="00BA02DB" w:rsidRPr="00B65E17" w:rsidRDefault="00FE6740" w:rsidP="00B65E17">
      <w:pPr>
        <w:autoSpaceDN w:val="0"/>
        <w:adjustRightInd/>
        <w:ind w:leftChars="100" w:left="738" w:hangingChars="200" w:hanging="492"/>
        <w:rPr>
          <w:color w:val="auto"/>
        </w:rPr>
      </w:pPr>
      <w:r w:rsidRPr="00B65E17">
        <w:rPr>
          <w:color w:val="auto"/>
        </w:rPr>
        <w:t xml:space="preserve">３　</w:t>
      </w:r>
      <w:r w:rsidR="00BA02DB" w:rsidRPr="00B65E17">
        <w:rPr>
          <w:rFonts w:hint="eastAsia"/>
          <w:color w:val="auto"/>
        </w:rPr>
        <w:t>○○県民局農林水産事業部農業振興課</w:t>
      </w:r>
      <w:r w:rsidR="00206D33" w:rsidRPr="00B65E17">
        <w:rPr>
          <w:rFonts w:hint="eastAsia"/>
          <w:color w:val="auto"/>
        </w:rPr>
        <w:t>・農畜産物生産課</w:t>
      </w:r>
    </w:p>
    <w:p w14:paraId="7F6519A0" w14:textId="77777777" w:rsidR="00BA02DB" w:rsidRPr="00B65E17" w:rsidRDefault="00FE6740" w:rsidP="00B65E17">
      <w:pPr>
        <w:autoSpaceDN w:val="0"/>
        <w:adjustRightInd/>
        <w:ind w:leftChars="100" w:left="738" w:hangingChars="200" w:hanging="492"/>
        <w:rPr>
          <w:color w:val="auto"/>
        </w:rPr>
      </w:pPr>
      <w:r w:rsidRPr="00B65E17">
        <w:rPr>
          <w:color w:val="auto"/>
        </w:rPr>
        <w:t xml:space="preserve">４　</w:t>
      </w:r>
      <w:r w:rsidR="00BA02DB" w:rsidRPr="00B65E17">
        <w:rPr>
          <w:rFonts w:hint="eastAsia"/>
          <w:color w:val="auto"/>
        </w:rPr>
        <w:t>○○農業普及指導センター</w:t>
      </w:r>
    </w:p>
    <w:p w14:paraId="64950942" w14:textId="77777777" w:rsidR="00A7090C" w:rsidRPr="00D53BB9" w:rsidRDefault="00FE6740" w:rsidP="00B65E17">
      <w:pPr>
        <w:autoSpaceDN w:val="0"/>
        <w:adjustRightInd/>
        <w:ind w:leftChars="100" w:left="738" w:hangingChars="200" w:hanging="492"/>
        <w:rPr>
          <w:color w:val="auto"/>
        </w:rPr>
      </w:pPr>
      <w:r w:rsidRPr="00D53BB9">
        <w:rPr>
          <w:color w:val="auto"/>
        </w:rPr>
        <w:t xml:space="preserve">５　</w:t>
      </w:r>
      <w:r w:rsidR="003815B2" w:rsidRPr="00D53BB9">
        <w:rPr>
          <w:rFonts w:hint="eastAsia"/>
          <w:color w:val="auto"/>
        </w:rPr>
        <w:t>岡山県農業経営・就農支援センター</w:t>
      </w:r>
    </w:p>
    <w:p w14:paraId="449105D0" w14:textId="77777777" w:rsidR="006F7143" w:rsidRPr="00B65E17" w:rsidRDefault="00B65E17" w:rsidP="00B65E17">
      <w:pPr>
        <w:autoSpaceDN w:val="0"/>
        <w:adjustRightInd/>
        <w:ind w:firstLineChars="100" w:firstLine="246"/>
        <w:rPr>
          <w:color w:val="auto"/>
        </w:rPr>
      </w:pPr>
      <w:r>
        <w:rPr>
          <w:rFonts w:hint="eastAsia"/>
          <w:color w:val="auto"/>
        </w:rPr>
        <w:t>（</w:t>
      </w:r>
      <w:r w:rsidR="00BA02DB" w:rsidRPr="00B65E17">
        <w:rPr>
          <w:rFonts w:hint="eastAsia"/>
          <w:color w:val="auto"/>
        </w:rPr>
        <w:t>融資機関・保証機関</w:t>
      </w:r>
      <w:r>
        <w:rPr>
          <w:rFonts w:hint="eastAsia"/>
          <w:color w:val="auto"/>
        </w:rPr>
        <w:t>）</w:t>
      </w:r>
    </w:p>
    <w:p w14:paraId="0A98D86E" w14:textId="77777777" w:rsidR="00BA02DB" w:rsidRPr="00B65E17" w:rsidRDefault="00FE6740" w:rsidP="00B65E17">
      <w:pPr>
        <w:autoSpaceDN w:val="0"/>
        <w:adjustRightInd/>
        <w:ind w:leftChars="100" w:left="738" w:hangingChars="200" w:hanging="492"/>
        <w:rPr>
          <w:color w:val="auto"/>
        </w:rPr>
      </w:pPr>
      <w:r w:rsidRPr="00B65E17">
        <w:rPr>
          <w:color w:val="auto"/>
        </w:rPr>
        <w:t>６</w:t>
      </w:r>
      <w:r w:rsidR="00BA02DB" w:rsidRPr="00B65E17">
        <w:rPr>
          <w:rFonts w:hint="eastAsia"/>
          <w:color w:val="auto"/>
        </w:rPr>
        <w:t xml:space="preserve">　○○農業協同組合</w:t>
      </w:r>
    </w:p>
    <w:p w14:paraId="24B39B9A" w14:textId="77777777" w:rsidR="00FE6740" w:rsidRPr="00B65E17" w:rsidRDefault="00FE6740" w:rsidP="00B65E17">
      <w:pPr>
        <w:autoSpaceDN w:val="0"/>
        <w:adjustRightInd/>
        <w:ind w:leftChars="100" w:left="738" w:hangingChars="200" w:hanging="492"/>
        <w:rPr>
          <w:color w:val="auto"/>
        </w:rPr>
      </w:pPr>
      <w:r w:rsidRPr="00B65E17">
        <w:rPr>
          <w:color w:val="auto"/>
        </w:rPr>
        <w:t xml:space="preserve">７　</w:t>
      </w:r>
      <w:r w:rsidR="00BA02DB" w:rsidRPr="00B65E17">
        <w:rPr>
          <w:rFonts w:hint="eastAsia"/>
          <w:color w:val="auto"/>
        </w:rPr>
        <w:t>株式会社日本政策金融公庫</w:t>
      </w:r>
    </w:p>
    <w:p w14:paraId="196519CC" w14:textId="77777777" w:rsidR="00BA02DB" w:rsidRPr="00B65E17" w:rsidRDefault="00FE6740" w:rsidP="00B65E17">
      <w:pPr>
        <w:autoSpaceDN w:val="0"/>
        <w:adjustRightInd/>
        <w:ind w:leftChars="100" w:left="738" w:hangingChars="200" w:hanging="492"/>
        <w:rPr>
          <w:color w:val="auto"/>
        </w:rPr>
      </w:pPr>
      <w:r w:rsidRPr="00B65E17">
        <w:rPr>
          <w:color w:val="auto"/>
        </w:rPr>
        <w:t xml:space="preserve">８　</w:t>
      </w:r>
      <w:r w:rsidR="00BA02DB" w:rsidRPr="00B65E17">
        <w:rPr>
          <w:rFonts w:hint="eastAsia"/>
          <w:color w:val="auto"/>
        </w:rPr>
        <w:t>農林中央金庫岡山支店</w:t>
      </w:r>
    </w:p>
    <w:p w14:paraId="569B5916" w14:textId="77777777" w:rsidR="006F7143" w:rsidRDefault="00FE6740" w:rsidP="00B65E17">
      <w:pPr>
        <w:autoSpaceDN w:val="0"/>
        <w:adjustRightInd/>
        <w:ind w:leftChars="100" w:left="738" w:hangingChars="200" w:hanging="492"/>
        <w:rPr>
          <w:color w:val="auto"/>
        </w:rPr>
      </w:pPr>
      <w:r w:rsidRPr="00B65E17">
        <w:rPr>
          <w:color w:val="auto"/>
        </w:rPr>
        <w:t xml:space="preserve">９　</w:t>
      </w:r>
      <w:r w:rsidR="00BA02DB" w:rsidRPr="00483CF1">
        <w:rPr>
          <w:rFonts w:hint="eastAsia"/>
          <w:color w:val="auto"/>
        </w:rPr>
        <w:t>○○銀行</w:t>
      </w:r>
    </w:p>
    <w:p w14:paraId="20B580C1" w14:textId="77777777" w:rsidR="006F7143" w:rsidRDefault="00FE6740" w:rsidP="00B65E17">
      <w:pPr>
        <w:autoSpaceDN w:val="0"/>
        <w:adjustRightInd/>
        <w:ind w:leftChars="100" w:left="738" w:hangingChars="200" w:hanging="492"/>
        <w:rPr>
          <w:color w:val="auto"/>
        </w:rPr>
      </w:pPr>
      <w:r>
        <w:rPr>
          <w:color w:val="auto"/>
        </w:rPr>
        <w:t xml:space="preserve">10　</w:t>
      </w:r>
      <w:r w:rsidR="00BA02DB" w:rsidRPr="00483CF1">
        <w:rPr>
          <w:rFonts w:hint="eastAsia"/>
          <w:color w:val="auto"/>
        </w:rPr>
        <w:t>○○信用金庫</w:t>
      </w:r>
    </w:p>
    <w:p w14:paraId="6E1924D5" w14:textId="77777777" w:rsidR="00BA02DB" w:rsidRDefault="00FE6740" w:rsidP="00B65E17">
      <w:pPr>
        <w:autoSpaceDN w:val="0"/>
        <w:adjustRightInd/>
        <w:ind w:leftChars="100" w:left="738" w:hangingChars="200" w:hanging="492"/>
        <w:rPr>
          <w:color w:val="auto"/>
        </w:rPr>
      </w:pPr>
      <w:r>
        <w:rPr>
          <w:color w:val="auto"/>
        </w:rPr>
        <w:t xml:space="preserve">11　</w:t>
      </w:r>
      <w:r w:rsidR="00BA02DB" w:rsidRPr="00483CF1">
        <w:rPr>
          <w:rFonts w:hint="eastAsia"/>
          <w:color w:val="auto"/>
        </w:rPr>
        <w:t>○○信用協同組合</w:t>
      </w:r>
    </w:p>
    <w:p w14:paraId="55A6EC79" w14:textId="77777777" w:rsidR="00BA02DB" w:rsidRDefault="00FE6740" w:rsidP="00B65E17">
      <w:pPr>
        <w:autoSpaceDN w:val="0"/>
        <w:adjustRightInd/>
        <w:ind w:leftChars="100" w:left="738" w:hangingChars="200" w:hanging="492"/>
        <w:rPr>
          <w:color w:val="auto"/>
        </w:rPr>
      </w:pPr>
      <w:r>
        <w:rPr>
          <w:color w:val="auto"/>
        </w:rPr>
        <w:t xml:space="preserve">12　</w:t>
      </w:r>
      <w:r w:rsidR="00BA02DB" w:rsidRPr="00B65E17">
        <w:rPr>
          <w:rFonts w:hint="eastAsia"/>
          <w:color w:val="auto"/>
        </w:rPr>
        <w:t>岡山県農業信用基金協会</w:t>
      </w:r>
      <w:r w:rsidR="00BA02DB" w:rsidRPr="00483CF1">
        <w:rPr>
          <w:color w:val="auto"/>
        </w:rPr>
        <w:t>(</w:t>
      </w:r>
      <w:r w:rsidR="00BA02DB" w:rsidRPr="00B65E17">
        <w:rPr>
          <w:rFonts w:hint="eastAsia"/>
          <w:color w:val="auto"/>
        </w:rPr>
        <w:t>以下「基金協会」という。</w:t>
      </w:r>
      <w:r w:rsidR="00BA02DB" w:rsidRPr="00483CF1">
        <w:rPr>
          <w:color w:val="auto"/>
        </w:rPr>
        <w:t>)</w:t>
      </w:r>
    </w:p>
    <w:p w14:paraId="7FCAC9C6" w14:textId="77777777" w:rsidR="006F7143" w:rsidRPr="00B65E17" w:rsidRDefault="00B65E17" w:rsidP="00B65E17">
      <w:pPr>
        <w:autoSpaceDN w:val="0"/>
        <w:adjustRightInd/>
        <w:ind w:firstLineChars="100" w:firstLine="246"/>
        <w:rPr>
          <w:color w:val="auto"/>
        </w:rPr>
      </w:pPr>
      <w:r>
        <w:rPr>
          <w:rFonts w:hint="eastAsia"/>
          <w:color w:val="auto"/>
        </w:rPr>
        <w:t>（</w:t>
      </w:r>
      <w:r w:rsidR="00BA02DB" w:rsidRPr="00483CF1">
        <w:rPr>
          <w:rFonts w:hint="eastAsia"/>
          <w:color w:val="auto"/>
        </w:rPr>
        <w:t>その他</w:t>
      </w:r>
      <w:r>
        <w:rPr>
          <w:rFonts w:hint="eastAsia"/>
          <w:color w:val="auto"/>
        </w:rPr>
        <w:t>）</w:t>
      </w:r>
    </w:p>
    <w:p w14:paraId="21ABBFBF" w14:textId="77777777" w:rsidR="00BA02DB" w:rsidRPr="00B65E17" w:rsidRDefault="00FE6740" w:rsidP="00B65E17">
      <w:pPr>
        <w:autoSpaceDN w:val="0"/>
        <w:adjustRightInd/>
        <w:ind w:leftChars="100" w:left="738" w:hangingChars="200" w:hanging="492"/>
        <w:rPr>
          <w:color w:val="auto"/>
        </w:rPr>
      </w:pPr>
      <w:r>
        <w:rPr>
          <w:color w:val="auto"/>
        </w:rPr>
        <w:t xml:space="preserve">13　</w:t>
      </w:r>
      <w:r w:rsidR="00BA02DB" w:rsidRPr="00B65E17">
        <w:rPr>
          <w:rFonts w:hint="eastAsia"/>
          <w:color w:val="auto"/>
        </w:rPr>
        <w:t>税理士その他推進会議が必要と認めるもの</w:t>
      </w:r>
    </w:p>
    <w:p w14:paraId="54E7BDF4" w14:textId="77777777" w:rsidR="00BA02DB" w:rsidRPr="00FE6740" w:rsidRDefault="00BA02DB" w:rsidP="00B65E17">
      <w:pPr>
        <w:autoSpaceDN w:val="0"/>
        <w:adjustRightInd/>
        <w:rPr>
          <w:rFonts w:hAnsi="Times New Roman" w:cs="Times New Roman"/>
          <w:color w:val="auto"/>
          <w:spacing w:val="2"/>
        </w:rPr>
      </w:pPr>
    </w:p>
    <w:p w14:paraId="596F22FD" w14:textId="77777777"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第５　運営等</w:t>
      </w:r>
    </w:p>
    <w:p w14:paraId="179E2C96" w14:textId="77777777" w:rsidR="00BA02DB" w:rsidRPr="00B65E17" w:rsidRDefault="00FE6740" w:rsidP="00B65E17">
      <w:pPr>
        <w:autoSpaceDN w:val="0"/>
        <w:adjustRightInd/>
        <w:ind w:leftChars="100" w:left="738" w:hangingChars="200" w:hanging="492"/>
        <w:rPr>
          <w:color w:val="auto"/>
        </w:rPr>
      </w:pPr>
      <w:r>
        <w:rPr>
          <w:color w:val="auto"/>
        </w:rPr>
        <w:t xml:space="preserve">１　</w:t>
      </w:r>
      <w:r w:rsidR="00BA02DB" w:rsidRPr="00B65E17">
        <w:rPr>
          <w:rFonts w:hint="eastAsia"/>
          <w:color w:val="auto"/>
        </w:rPr>
        <w:t>推進会議に会長を置く。</w:t>
      </w:r>
    </w:p>
    <w:p w14:paraId="2A2146D1" w14:textId="77777777" w:rsidR="00BA02DB" w:rsidRPr="00B65E17" w:rsidRDefault="00FE6740" w:rsidP="00B65E17">
      <w:pPr>
        <w:autoSpaceDN w:val="0"/>
        <w:adjustRightInd/>
        <w:ind w:leftChars="100" w:left="738" w:hangingChars="200" w:hanging="492"/>
        <w:rPr>
          <w:color w:val="auto"/>
        </w:rPr>
      </w:pPr>
      <w:r w:rsidRPr="00B65E17">
        <w:rPr>
          <w:color w:val="auto"/>
        </w:rPr>
        <w:t xml:space="preserve">２　</w:t>
      </w:r>
      <w:r w:rsidR="00BA02DB" w:rsidRPr="00B65E17">
        <w:rPr>
          <w:rFonts w:hint="eastAsia"/>
          <w:color w:val="auto"/>
        </w:rPr>
        <w:t>会長は、○○市町村○○課長をもってこれに充てる。</w:t>
      </w:r>
    </w:p>
    <w:p w14:paraId="59A68EF9" w14:textId="77777777" w:rsidR="00BA02DB" w:rsidRPr="00B65E17" w:rsidRDefault="00FE6740" w:rsidP="00B65E17">
      <w:pPr>
        <w:autoSpaceDN w:val="0"/>
        <w:adjustRightInd/>
        <w:ind w:leftChars="100" w:left="738" w:hangingChars="200" w:hanging="492"/>
        <w:rPr>
          <w:color w:val="auto"/>
        </w:rPr>
      </w:pPr>
      <w:r w:rsidRPr="00B65E17">
        <w:rPr>
          <w:color w:val="auto"/>
        </w:rPr>
        <w:t xml:space="preserve">３　</w:t>
      </w:r>
      <w:r w:rsidR="00BA02DB" w:rsidRPr="00B65E17">
        <w:rPr>
          <w:rFonts w:hint="eastAsia"/>
          <w:color w:val="auto"/>
        </w:rPr>
        <w:t>会長は推進会議を</w:t>
      </w:r>
      <w:r w:rsidR="00E77EB3" w:rsidRPr="00F6248B">
        <w:rPr>
          <w:rFonts w:hint="eastAsia"/>
          <w:color w:val="auto"/>
        </w:rPr>
        <w:t>招集し、会議を</w:t>
      </w:r>
      <w:r w:rsidR="00BA02DB" w:rsidRPr="00B65E17">
        <w:rPr>
          <w:rFonts w:hint="eastAsia"/>
          <w:color w:val="auto"/>
        </w:rPr>
        <w:t>主宰する。</w:t>
      </w:r>
    </w:p>
    <w:p w14:paraId="65C7D87F" w14:textId="77777777" w:rsidR="00BA02DB" w:rsidRPr="00B65E17" w:rsidRDefault="00FE6740" w:rsidP="00B65E17">
      <w:pPr>
        <w:autoSpaceDN w:val="0"/>
        <w:adjustRightInd/>
        <w:ind w:leftChars="100" w:left="738" w:hangingChars="200" w:hanging="492"/>
        <w:rPr>
          <w:color w:val="auto"/>
        </w:rPr>
      </w:pPr>
      <w:r w:rsidRPr="00B65E17">
        <w:rPr>
          <w:color w:val="auto"/>
        </w:rPr>
        <w:t xml:space="preserve">４　</w:t>
      </w:r>
      <w:r w:rsidR="00BA02DB" w:rsidRPr="00B65E17">
        <w:rPr>
          <w:rFonts w:hint="eastAsia"/>
          <w:color w:val="auto"/>
        </w:rPr>
        <w:t>推進会議の事務局は、○○が担当する。</w:t>
      </w:r>
    </w:p>
    <w:p w14:paraId="3EC96B82" w14:textId="77777777" w:rsidR="00BA02DB" w:rsidRDefault="00FE6740" w:rsidP="00D81AB2">
      <w:pPr>
        <w:autoSpaceDN w:val="0"/>
        <w:adjustRightInd/>
        <w:ind w:leftChars="100" w:left="492" w:hangingChars="100" w:hanging="246"/>
        <w:rPr>
          <w:color w:val="auto"/>
        </w:rPr>
      </w:pPr>
      <w:r w:rsidRPr="00B65E17">
        <w:rPr>
          <w:color w:val="auto"/>
        </w:rPr>
        <w:t xml:space="preserve">５　</w:t>
      </w:r>
      <w:r w:rsidR="00BA02DB" w:rsidRPr="00483CF1">
        <w:rPr>
          <w:rFonts w:hint="eastAsia"/>
          <w:color w:val="auto"/>
        </w:rPr>
        <w:t>窓口機関又は融資機関から借入相談又は借入希望に関する経営改善資金計画等の関係書類の送付を受けた推進会議は、第６の２に基づき</w:t>
      </w:r>
      <w:r w:rsidR="00BA02DB" w:rsidRPr="00B65E17">
        <w:rPr>
          <w:rFonts w:hint="eastAsia"/>
          <w:color w:val="auto"/>
        </w:rPr>
        <w:t>借入希望者の同意を得た範囲内の関係構成機関</w:t>
      </w:r>
      <w:r w:rsidR="00BA02DB" w:rsidRPr="00483CF1">
        <w:rPr>
          <w:rFonts w:hint="eastAsia"/>
          <w:color w:val="auto"/>
        </w:rPr>
        <w:t>に対し、速やかに、経営改善資金計画等を送付するものとする。</w:t>
      </w:r>
    </w:p>
    <w:p w14:paraId="502E3F3B" w14:textId="77777777" w:rsidR="00BA02DB" w:rsidRPr="00B65E17" w:rsidRDefault="00FE6740" w:rsidP="00D81AB2">
      <w:pPr>
        <w:autoSpaceDN w:val="0"/>
        <w:adjustRightInd/>
        <w:ind w:leftChars="100" w:left="492" w:hangingChars="100" w:hanging="246"/>
        <w:rPr>
          <w:color w:val="auto"/>
        </w:rPr>
      </w:pPr>
      <w:r>
        <w:rPr>
          <w:color w:val="auto"/>
        </w:rPr>
        <w:t xml:space="preserve">６　</w:t>
      </w:r>
      <w:r w:rsidR="00BA02DB" w:rsidRPr="00B65E17">
        <w:rPr>
          <w:rFonts w:hint="eastAsia"/>
          <w:color w:val="auto"/>
        </w:rPr>
        <w:t>推進会議における経営改善資金計画等の認定審査に当たっては、特別融資制度推進会議の審査の考え方</w:t>
      </w:r>
      <w:r w:rsidR="00BA02DB" w:rsidRPr="00483CF1">
        <w:rPr>
          <w:color w:val="auto"/>
        </w:rPr>
        <w:t>(</w:t>
      </w:r>
      <w:r w:rsidR="00BA02DB" w:rsidRPr="00B65E17">
        <w:rPr>
          <w:rFonts w:hint="eastAsia"/>
          <w:color w:val="auto"/>
        </w:rPr>
        <w:t>以下「審査の考え方」という。県設置要領</w:t>
      </w:r>
      <w:r w:rsidR="00302FC6" w:rsidRPr="00B65E17">
        <w:rPr>
          <w:rFonts w:hint="eastAsia"/>
          <w:color w:val="auto"/>
        </w:rPr>
        <w:t>（</w:t>
      </w:r>
      <w:r w:rsidR="00BA02DB" w:rsidRPr="00B65E17">
        <w:rPr>
          <w:rFonts w:hint="eastAsia"/>
          <w:color w:val="auto"/>
        </w:rPr>
        <w:t>別紙１</w:t>
      </w:r>
      <w:r w:rsidR="00BA02DB" w:rsidRPr="00483CF1">
        <w:rPr>
          <w:color w:val="auto"/>
        </w:rPr>
        <w:t>)</w:t>
      </w:r>
      <w:r w:rsidR="00BA02DB" w:rsidRPr="00B65E17">
        <w:rPr>
          <w:rFonts w:hint="eastAsia"/>
          <w:color w:val="auto"/>
        </w:rPr>
        <w:t>を参考にして認定するものとする。</w:t>
      </w:r>
    </w:p>
    <w:p w14:paraId="193C8E95" w14:textId="77777777" w:rsidR="006F7143" w:rsidRPr="00B65E17" w:rsidRDefault="00FE6740" w:rsidP="00D81AB2">
      <w:pPr>
        <w:autoSpaceDN w:val="0"/>
        <w:adjustRightInd/>
        <w:ind w:leftChars="100" w:left="492" w:hangingChars="100" w:hanging="246"/>
        <w:rPr>
          <w:color w:val="auto"/>
        </w:rPr>
      </w:pPr>
      <w:r w:rsidRPr="00B65E17">
        <w:rPr>
          <w:color w:val="auto"/>
        </w:rPr>
        <w:t xml:space="preserve">７　</w:t>
      </w:r>
      <w:r w:rsidR="00BA02DB" w:rsidRPr="00B65E17">
        <w:rPr>
          <w:rFonts w:hint="eastAsia"/>
          <w:color w:val="auto"/>
        </w:rPr>
        <w:t>特別融資制度の効率的な実施のため、推進会議は、</w:t>
      </w:r>
      <w:r w:rsidR="00E77EB3" w:rsidRPr="00F6248B">
        <w:rPr>
          <w:rFonts w:hint="eastAsia"/>
          <w:color w:val="auto"/>
        </w:rPr>
        <w:t>第３の協議等に当たっては、</w:t>
      </w:r>
      <w:r w:rsidR="00BA02DB" w:rsidRPr="00B65E17">
        <w:rPr>
          <w:rFonts w:hint="eastAsia"/>
          <w:color w:val="auto"/>
        </w:rPr>
        <w:t>原則</w:t>
      </w:r>
      <w:r w:rsidR="00E77EB3" w:rsidRPr="00F6248B">
        <w:rPr>
          <w:rFonts w:hint="eastAsia"/>
          <w:color w:val="auto"/>
        </w:rPr>
        <w:t>として、</w:t>
      </w:r>
      <w:r w:rsidR="00E77EB3" w:rsidRPr="00483CF1">
        <w:rPr>
          <w:color w:val="auto"/>
        </w:rPr>
        <w:t xml:space="preserve"> </w:t>
      </w:r>
      <w:r w:rsidR="00BA02DB" w:rsidRPr="00483CF1">
        <w:rPr>
          <w:color w:val="auto"/>
        </w:rPr>
        <w:t>(1)</w:t>
      </w:r>
      <w:r w:rsidR="00BA02DB" w:rsidRPr="00B65E17">
        <w:rPr>
          <w:rFonts w:hint="eastAsia"/>
          <w:color w:val="auto"/>
        </w:rPr>
        <w:t>の方法によ</w:t>
      </w:r>
      <w:r w:rsidR="00E77EB3" w:rsidRPr="00F6248B">
        <w:rPr>
          <w:rFonts w:hint="eastAsia"/>
          <w:color w:val="auto"/>
        </w:rPr>
        <w:t>るものとし</w:t>
      </w:r>
      <w:r w:rsidR="00BA02DB" w:rsidRPr="00F6248B">
        <w:rPr>
          <w:rFonts w:hint="eastAsia"/>
          <w:color w:val="auto"/>
        </w:rPr>
        <w:t>、</w:t>
      </w:r>
      <w:r w:rsidR="00E77EB3" w:rsidRPr="00F6248B">
        <w:rPr>
          <w:rFonts w:hint="eastAsia"/>
          <w:color w:val="auto"/>
        </w:rPr>
        <w:t>(2)の方法に審議を行うのは、</w:t>
      </w:r>
      <w:r w:rsidR="00BA02DB" w:rsidRPr="00F6248B">
        <w:rPr>
          <w:rFonts w:hint="eastAsia"/>
          <w:color w:val="auto"/>
        </w:rPr>
        <w:t>慎</w:t>
      </w:r>
      <w:r w:rsidR="00BA02DB" w:rsidRPr="00B65E17">
        <w:rPr>
          <w:rFonts w:hint="eastAsia"/>
          <w:color w:val="auto"/>
        </w:rPr>
        <w:t>重な審議が必要な場合</w:t>
      </w:r>
      <w:r w:rsidR="00E77EB3" w:rsidRPr="00F6248B">
        <w:rPr>
          <w:rFonts w:hint="eastAsia"/>
          <w:color w:val="auto"/>
        </w:rPr>
        <w:t>に限ること</w:t>
      </w:r>
      <w:r w:rsidR="00BA02DB" w:rsidRPr="00B65E17">
        <w:rPr>
          <w:rFonts w:hint="eastAsia"/>
          <w:color w:val="auto"/>
        </w:rPr>
        <w:t>とする。</w:t>
      </w:r>
    </w:p>
    <w:p w14:paraId="43369CEE" w14:textId="77777777" w:rsidR="00BA02DB" w:rsidRDefault="00BA02DB" w:rsidP="00B65E17">
      <w:pPr>
        <w:autoSpaceDN w:val="0"/>
        <w:adjustRightInd/>
        <w:ind w:leftChars="150" w:left="738" w:hangingChars="150" w:hanging="369"/>
        <w:rPr>
          <w:rFonts w:hAnsi="Times New Roman"/>
          <w:color w:val="auto"/>
        </w:rPr>
      </w:pPr>
      <w:r w:rsidRPr="00483CF1">
        <w:rPr>
          <w:color w:val="auto"/>
        </w:rPr>
        <w:t>(1)</w:t>
      </w:r>
      <w:r w:rsidRPr="00483CF1">
        <w:rPr>
          <w:rFonts w:hAnsi="Times New Roman" w:hint="eastAsia"/>
          <w:color w:val="auto"/>
        </w:rPr>
        <w:t xml:space="preserve">　推進会議</w:t>
      </w:r>
      <w:r w:rsidR="00020691" w:rsidRPr="00F6248B">
        <w:rPr>
          <w:rFonts w:hAnsi="Times New Roman" w:hint="eastAsia"/>
          <w:color w:val="auto"/>
        </w:rPr>
        <w:t>が</w:t>
      </w:r>
      <w:r w:rsidRPr="00F6248B">
        <w:rPr>
          <w:rFonts w:hAnsi="Times New Roman" w:hint="eastAsia"/>
          <w:color w:val="auto"/>
        </w:rPr>
        <w:t>、</w:t>
      </w:r>
      <w:r w:rsidRPr="00483CF1">
        <w:rPr>
          <w:rFonts w:hAnsi="Times New Roman" w:hint="eastAsia"/>
          <w:color w:val="auto"/>
        </w:rPr>
        <w:t>対象とする資金の貸付けの認定等に関する事務を融資機関（借入申込案件が基金協会による保証の対象であり、かつ、借入希望者が保証を希</w:t>
      </w:r>
      <w:r w:rsidRPr="00483CF1">
        <w:rPr>
          <w:rFonts w:hAnsi="Times New Roman" w:hint="eastAsia"/>
          <w:color w:val="auto"/>
        </w:rPr>
        <w:lastRenderedPageBreak/>
        <w:t>望する場合にあっては、融資機関及び基金協会。以下同じ。</w:t>
      </w:r>
      <w:r w:rsidRPr="00483CF1">
        <w:rPr>
          <w:color w:val="auto"/>
        </w:rPr>
        <w:t>)</w:t>
      </w:r>
      <w:r w:rsidRPr="00483CF1">
        <w:rPr>
          <w:rFonts w:hAnsi="Times New Roman" w:hint="eastAsia"/>
          <w:color w:val="auto"/>
        </w:rPr>
        <w:t>に委任することとする。</w:t>
      </w:r>
    </w:p>
    <w:p w14:paraId="212F3626" w14:textId="77777777" w:rsidR="00FE6740" w:rsidRPr="00F6248B" w:rsidRDefault="00FE6740" w:rsidP="00B65E17">
      <w:pPr>
        <w:autoSpaceDN w:val="0"/>
        <w:adjustRightInd/>
        <w:ind w:leftChars="150" w:left="738" w:hangingChars="150" w:hanging="369"/>
        <w:rPr>
          <w:color w:val="auto"/>
        </w:rPr>
      </w:pPr>
      <w:r>
        <w:rPr>
          <w:rFonts w:hAnsi="Times New Roman"/>
          <w:color w:val="auto"/>
        </w:rPr>
        <w:t xml:space="preserve">(2)　</w:t>
      </w:r>
      <w:r w:rsidR="00206D33" w:rsidRPr="00F6248B">
        <w:rPr>
          <w:rFonts w:hAnsi="Times New Roman" w:hint="eastAsia"/>
          <w:color w:val="auto"/>
        </w:rPr>
        <w:t>次に掲げる方法</w:t>
      </w:r>
    </w:p>
    <w:p w14:paraId="2B3D018F" w14:textId="77777777" w:rsidR="00BA02DB" w:rsidRPr="00F6248B" w:rsidRDefault="00FE6740" w:rsidP="00D81AB2">
      <w:pPr>
        <w:autoSpaceDN w:val="0"/>
        <w:adjustRightInd/>
        <w:ind w:leftChars="300" w:left="984" w:hangingChars="100" w:hanging="246"/>
        <w:rPr>
          <w:rFonts w:hAnsi="Times New Roman"/>
          <w:color w:val="auto"/>
        </w:rPr>
      </w:pPr>
      <w:r w:rsidRPr="00F6248B">
        <w:rPr>
          <w:color w:val="auto"/>
        </w:rPr>
        <w:t xml:space="preserve">ア　</w:t>
      </w:r>
      <w:r w:rsidR="0057023E" w:rsidRPr="00F6248B">
        <w:rPr>
          <w:rFonts w:hint="eastAsia"/>
          <w:color w:val="auto"/>
        </w:rPr>
        <w:t>事務局</w:t>
      </w:r>
      <w:r w:rsidR="00BA02DB" w:rsidRPr="00F6248B">
        <w:rPr>
          <w:rFonts w:hAnsi="Times New Roman" w:hint="eastAsia"/>
          <w:color w:val="auto"/>
        </w:rPr>
        <w:t>は、</w:t>
      </w:r>
      <w:r w:rsidR="00181C1F" w:rsidRPr="00F6248B">
        <w:rPr>
          <w:rFonts w:hAnsi="Times New Roman" w:hint="eastAsia"/>
          <w:color w:val="auto"/>
        </w:rPr>
        <w:t>原則</w:t>
      </w:r>
      <w:r w:rsidR="00BA02DB" w:rsidRPr="00F6248B">
        <w:rPr>
          <w:rFonts w:hAnsi="Times New Roman" w:hint="eastAsia"/>
          <w:color w:val="auto"/>
        </w:rPr>
        <w:t>案件ごとに融資機関、</w:t>
      </w:r>
      <w:r w:rsidR="004B7285" w:rsidRPr="00F6248B">
        <w:rPr>
          <w:rFonts w:hAnsi="Times New Roman" w:hint="eastAsia"/>
          <w:color w:val="auto"/>
        </w:rPr>
        <w:t>当該借入希望者に対し</w:t>
      </w:r>
      <w:r w:rsidR="00BA02DB" w:rsidRPr="00F6248B">
        <w:rPr>
          <w:rFonts w:hAnsi="Times New Roman" w:hint="eastAsia"/>
          <w:color w:val="auto"/>
        </w:rPr>
        <w:t>利子助成等を行う県、市町村</w:t>
      </w:r>
      <w:r w:rsidR="00BA02DB" w:rsidRPr="00F6248B">
        <w:rPr>
          <w:color w:val="auto"/>
        </w:rPr>
        <w:t>(</w:t>
      </w:r>
      <w:r w:rsidR="00BA02DB" w:rsidRPr="00F6248B">
        <w:rPr>
          <w:rFonts w:hAnsi="Times New Roman" w:hint="eastAsia"/>
          <w:color w:val="auto"/>
        </w:rPr>
        <w:t>以下「助成地方公共団体」という。</w:t>
      </w:r>
      <w:r w:rsidR="00BA02DB" w:rsidRPr="00F6248B">
        <w:rPr>
          <w:color w:val="auto"/>
        </w:rPr>
        <w:t>)</w:t>
      </w:r>
      <w:r w:rsidR="00BA02DB" w:rsidRPr="00F6248B">
        <w:rPr>
          <w:rFonts w:hAnsi="Times New Roman" w:hint="eastAsia"/>
          <w:color w:val="auto"/>
        </w:rPr>
        <w:t>及びその他直接関係を有する各構成</w:t>
      </w:r>
      <w:r w:rsidR="0057023E" w:rsidRPr="00F6248B">
        <w:rPr>
          <w:rFonts w:hAnsi="Times New Roman" w:hint="eastAsia"/>
          <w:color w:val="auto"/>
        </w:rPr>
        <w:t>機関</w:t>
      </w:r>
      <w:r w:rsidR="00BA02DB" w:rsidRPr="00F6248B">
        <w:rPr>
          <w:rFonts w:hAnsi="Times New Roman" w:hint="eastAsia"/>
          <w:color w:val="auto"/>
        </w:rPr>
        <w:t>に対し審査依頼書</w:t>
      </w:r>
      <w:r w:rsidR="00BA02DB" w:rsidRPr="00F6248B">
        <w:rPr>
          <w:color w:val="auto"/>
        </w:rPr>
        <w:t>(</w:t>
      </w:r>
      <w:r w:rsidR="00BA02DB" w:rsidRPr="00F6248B">
        <w:rPr>
          <w:rFonts w:hAnsi="Times New Roman" w:hint="eastAsia"/>
          <w:color w:val="auto"/>
        </w:rPr>
        <w:t>様式１</w:t>
      </w:r>
      <w:r w:rsidR="00BA02DB" w:rsidRPr="00F6248B">
        <w:rPr>
          <w:color w:val="auto"/>
        </w:rPr>
        <w:t>)</w:t>
      </w:r>
      <w:r w:rsidR="00BA02DB" w:rsidRPr="00F6248B">
        <w:rPr>
          <w:rFonts w:hAnsi="Times New Roman" w:hint="eastAsia"/>
          <w:color w:val="auto"/>
        </w:rPr>
        <w:t>で審査を求め、融資機関等は審査の考え方を参考に審査回答書</w:t>
      </w:r>
      <w:r w:rsidR="00BA02DB" w:rsidRPr="00F6248B">
        <w:rPr>
          <w:color w:val="auto"/>
        </w:rPr>
        <w:t>(</w:t>
      </w:r>
      <w:r w:rsidR="00BA02DB" w:rsidRPr="00F6248B">
        <w:rPr>
          <w:rFonts w:hAnsi="Times New Roman" w:hint="eastAsia"/>
          <w:color w:val="auto"/>
        </w:rPr>
        <w:t>様式２</w:t>
      </w:r>
      <w:r w:rsidR="00BA02DB" w:rsidRPr="00F6248B">
        <w:rPr>
          <w:color w:val="auto"/>
        </w:rPr>
        <w:t>)</w:t>
      </w:r>
      <w:r w:rsidR="00BA02DB" w:rsidRPr="00F6248B">
        <w:rPr>
          <w:rFonts w:hAnsi="Times New Roman" w:hint="eastAsia"/>
          <w:color w:val="auto"/>
        </w:rPr>
        <w:t>により回答を行う文書持回り方式により処理を行う。</w:t>
      </w:r>
    </w:p>
    <w:p w14:paraId="5E7195CD" w14:textId="77777777" w:rsidR="00F87A7F" w:rsidRPr="00F6248B" w:rsidRDefault="00F87A7F" w:rsidP="00D81AB2">
      <w:pPr>
        <w:autoSpaceDN w:val="0"/>
        <w:adjustRightInd/>
        <w:ind w:leftChars="300" w:left="984" w:hangingChars="100" w:hanging="246"/>
        <w:rPr>
          <w:color w:val="auto"/>
        </w:rPr>
      </w:pPr>
      <w:r w:rsidRPr="00F6248B">
        <w:rPr>
          <w:rFonts w:hint="eastAsia"/>
          <w:color w:val="auto"/>
        </w:rPr>
        <w:t xml:space="preserve">イ　</w:t>
      </w:r>
      <w:r w:rsidR="0057023E" w:rsidRPr="00F6248B">
        <w:rPr>
          <w:rFonts w:hint="eastAsia"/>
          <w:color w:val="auto"/>
        </w:rPr>
        <w:t>事務局</w:t>
      </w:r>
      <w:r w:rsidRPr="00F6248B">
        <w:rPr>
          <w:rFonts w:hint="eastAsia"/>
          <w:color w:val="auto"/>
        </w:rPr>
        <w:t>は、当該借入希望者に対し利子助成等を行う県及び市町（以下「助成地方公共団体」という。）その他直接関係を有する構成機関に対して、個々の機関へ、迅速に、原則として電磁的記録（電子的方式、磁気的方式その他人の知覚によっては認識することができない方式で作られる記録であって、電子計算機による情報処理の用に供されるものをいう。以下同じ。）により文書を送付し、これらの構成機関は、３営業日以内に、認定に係る意見の有無を回答する。</w:t>
      </w:r>
    </w:p>
    <w:p w14:paraId="468CC4EB" w14:textId="77777777" w:rsidR="00BA02DB" w:rsidRPr="00F6248B" w:rsidRDefault="00181C1F" w:rsidP="00F87A7F">
      <w:pPr>
        <w:autoSpaceDN w:val="0"/>
        <w:adjustRightInd/>
        <w:ind w:leftChars="400" w:left="984" w:firstLineChars="100" w:firstLine="246"/>
        <w:rPr>
          <w:color w:val="auto"/>
        </w:rPr>
      </w:pPr>
      <w:r w:rsidRPr="00F6248B">
        <w:rPr>
          <w:rFonts w:hint="eastAsia"/>
          <w:color w:val="auto"/>
        </w:rPr>
        <w:t>また、</w:t>
      </w:r>
      <w:r w:rsidR="00BA02DB" w:rsidRPr="00F6248B">
        <w:rPr>
          <w:rFonts w:hint="eastAsia"/>
          <w:color w:val="auto"/>
        </w:rPr>
        <w:t>期間内に異議の申立てがないときは、認定したものとみなす。</w:t>
      </w:r>
    </w:p>
    <w:p w14:paraId="216B5758" w14:textId="77777777" w:rsidR="00FE6740" w:rsidRPr="000A2380" w:rsidRDefault="00F87A7F" w:rsidP="00D81AB2">
      <w:pPr>
        <w:autoSpaceDN w:val="0"/>
        <w:adjustRightInd/>
        <w:ind w:leftChars="300" w:left="984" w:hangingChars="100" w:hanging="246"/>
        <w:rPr>
          <w:rFonts w:hAnsi="Times New Roman"/>
          <w:color w:val="auto"/>
        </w:rPr>
      </w:pPr>
      <w:r w:rsidRPr="00F6248B">
        <w:rPr>
          <w:rFonts w:hint="eastAsia"/>
          <w:color w:val="auto"/>
        </w:rPr>
        <w:t>ウ</w:t>
      </w:r>
      <w:r w:rsidR="00FE6740" w:rsidRPr="00F6248B">
        <w:rPr>
          <w:color w:val="auto"/>
        </w:rPr>
        <w:t xml:space="preserve">　</w:t>
      </w:r>
      <w:r w:rsidR="00BA02DB" w:rsidRPr="00F6248B">
        <w:rPr>
          <w:rFonts w:hAnsi="Times New Roman" w:hint="eastAsia"/>
          <w:color w:val="auto"/>
        </w:rPr>
        <w:t>推進会議</w:t>
      </w:r>
      <w:r w:rsidR="0057023E" w:rsidRPr="00F6248B">
        <w:rPr>
          <w:rFonts w:hAnsi="Times New Roman" w:hint="eastAsia"/>
          <w:color w:val="auto"/>
        </w:rPr>
        <w:t>が</w:t>
      </w:r>
      <w:r w:rsidR="006F7143" w:rsidRPr="00F6248B">
        <w:rPr>
          <w:rFonts w:hAnsi="Times New Roman" w:hint="eastAsia"/>
          <w:color w:val="auto"/>
        </w:rPr>
        <w:t>、</w:t>
      </w:r>
      <w:r w:rsidR="00CB7F3F" w:rsidRPr="00F6248B">
        <w:rPr>
          <w:rFonts w:hAnsi="Times New Roman" w:hint="eastAsia"/>
          <w:color w:val="auto"/>
        </w:rPr>
        <w:t>会議方式により、借入希望者の営農計画に関する審査を行うのは、</w:t>
      </w:r>
      <w:r w:rsidR="006F7143" w:rsidRPr="0029557D">
        <w:rPr>
          <w:rFonts w:hAnsi="Times New Roman" w:hint="eastAsia"/>
          <w:color w:val="auto"/>
        </w:rPr>
        <w:t>地域農業振興の観点から助成地方公共団体が要請を行った場</w:t>
      </w:r>
      <w:r w:rsidR="006F7143" w:rsidRPr="000A2380">
        <w:rPr>
          <w:rFonts w:hAnsi="Times New Roman" w:hint="eastAsia"/>
          <w:color w:val="auto"/>
        </w:rPr>
        <w:t>合</w:t>
      </w:r>
      <w:r w:rsidR="00216395" w:rsidRPr="000A2380">
        <w:rPr>
          <w:rFonts w:hAnsi="Times New Roman" w:hint="eastAsia"/>
          <w:color w:val="auto"/>
        </w:rPr>
        <w:t>又は青年等の就農促進の観点から構成機関</w:t>
      </w:r>
      <w:r w:rsidR="000D38FC" w:rsidRPr="000A2380">
        <w:rPr>
          <w:rFonts w:hAnsi="Times New Roman" w:hint="eastAsia"/>
          <w:color w:val="auto"/>
        </w:rPr>
        <w:t>が岡山県農業経営改善関係融資制度資金基本要綱（平成</w:t>
      </w:r>
      <w:r w:rsidR="000D38FC" w:rsidRPr="000A2380">
        <w:rPr>
          <w:color w:val="auto"/>
        </w:rPr>
        <w:t>14</w:t>
      </w:r>
      <w:r w:rsidR="000D38FC" w:rsidRPr="000A2380">
        <w:rPr>
          <w:rFonts w:hAnsi="Times New Roman" w:hint="eastAsia"/>
          <w:color w:val="auto"/>
        </w:rPr>
        <w:t>年</w:t>
      </w:r>
      <w:r w:rsidR="000D38FC" w:rsidRPr="000A2380">
        <w:rPr>
          <w:color w:val="auto"/>
        </w:rPr>
        <w:t>10</w:t>
      </w:r>
      <w:r w:rsidR="000D38FC" w:rsidRPr="000A2380">
        <w:rPr>
          <w:rFonts w:hAnsi="Times New Roman" w:hint="eastAsia"/>
          <w:color w:val="auto"/>
        </w:rPr>
        <w:t>月１日付け組第</w:t>
      </w:r>
      <w:r w:rsidR="000D38FC" w:rsidRPr="000A2380">
        <w:rPr>
          <w:color w:val="auto"/>
        </w:rPr>
        <w:t>310</w:t>
      </w:r>
      <w:r w:rsidR="000D38FC" w:rsidRPr="000A2380">
        <w:rPr>
          <w:rFonts w:hAnsi="Times New Roman" w:hint="eastAsia"/>
          <w:color w:val="auto"/>
        </w:rPr>
        <w:t>号農林水産部長通知。以下「資金基本要綱」という。）第３の５の</w:t>
      </w:r>
      <w:r w:rsidR="000D38FC" w:rsidRPr="000A2380">
        <w:rPr>
          <w:color w:val="auto"/>
        </w:rPr>
        <w:t>(3)</w:t>
      </w:r>
      <w:r w:rsidR="000D38FC" w:rsidRPr="000A2380">
        <w:rPr>
          <w:rFonts w:hAnsi="Times New Roman" w:hint="eastAsia"/>
          <w:color w:val="auto"/>
        </w:rPr>
        <w:t>のイの指導農業士</w:t>
      </w:r>
      <w:r w:rsidR="0055753D" w:rsidRPr="00F6248B">
        <w:rPr>
          <w:rFonts w:hAnsi="Times New Roman" w:hint="eastAsia"/>
          <w:color w:val="auto"/>
        </w:rPr>
        <w:t>（これに類するものを含む。）</w:t>
      </w:r>
      <w:r w:rsidR="000D38FC" w:rsidRPr="00F6248B">
        <w:rPr>
          <w:rFonts w:hAnsi="Times New Roman" w:hint="eastAsia"/>
          <w:color w:val="auto"/>
        </w:rPr>
        <w:t>等による意見書及び</w:t>
      </w:r>
      <w:r w:rsidR="00E63C31" w:rsidRPr="00F6248B">
        <w:rPr>
          <w:rFonts w:hAnsi="Times New Roman" w:hint="eastAsia"/>
          <w:color w:val="auto"/>
        </w:rPr>
        <w:t>オ</w:t>
      </w:r>
      <w:r w:rsidR="000D38FC" w:rsidRPr="00F6248B">
        <w:rPr>
          <w:rFonts w:hAnsi="Times New Roman" w:hint="eastAsia"/>
          <w:color w:val="auto"/>
        </w:rPr>
        <w:t>の県民局等による確認書又は県民局等による意見書（以下単に「意見書」という。）</w:t>
      </w:r>
      <w:r w:rsidR="00216395" w:rsidRPr="00F6248B">
        <w:rPr>
          <w:rFonts w:hAnsi="Times New Roman" w:hint="eastAsia"/>
          <w:color w:val="auto"/>
        </w:rPr>
        <w:t>の内容について特に慎重な審査を要すると判断して要請を行った場合若しくは意見書が</w:t>
      </w:r>
      <w:r w:rsidR="005F771C" w:rsidRPr="00F6248B">
        <w:rPr>
          <w:rFonts w:hAnsi="Times New Roman" w:hint="eastAsia"/>
          <w:color w:val="auto"/>
        </w:rPr>
        <w:t>付されなか</w:t>
      </w:r>
      <w:r w:rsidR="00216395" w:rsidRPr="00F6248B">
        <w:rPr>
          <w:rFonts w:hAnsi="Times New Roman" w:hint="eastAsia"/>
          <w:color w:val="auto"/>
        </w:rPr>
        <w:t>った場合</w:t>
      </w:r>
      <w:r w:rsidR="00BA02DB" w:rsidRPr="00F6248B">
        <w:rPr>
          <w:rFonts w:hAnsi="Times New Roman" w:hint="eastAsia"/>
          <w:color w:val="auto"/>
        </w:rPr>
        <w:t>に限</w:t>
      </w:r>
      <w:r w:rsidR="0055753D" w:rsidRPr="00F6248B">
        <w:rPr>
          <w:rFonts w:hAnsi="Times New Roman" w:hint="eastAsia"/>
          <w:color w:val="auto"/>
        </w:rPr>
        <w:t>る</w:t>
      </w:r>
      <w:r w:rsidR="00BA02DB" w:rsidRPr="00F6248B">
        <w:rPr>
          <w:rFonts w:hAnsi="Times New Roman" w:hint="eastAsia"/>
          <w:color w:val="auto"/>
        </w:rPr>
        <w:t>。会議においては、融資審査を行った融資機関が</w:t>
      </w:r>
      <w:r w:rsidR="00BA02DB" w:rsidRPr="000A2380">
        <w:rPr>
          <w:rFonts w:hAnsi="Times New Roman" w:hint="eastAsia"/>
          <w:color w:val="auto"/>
        </w:rPr>
        <w:t>経営改善資金計画等のうち営農計画に関する事項の説明を行うことにより、速やかな事務処理に努める。</w:t>
      </w:r>
    </w:p>
    <w:p w14:paraId="2E029AFE" w14:textId="77777777" w:rsidR="00BA02DB" w:rsidRPr="00F6248B" w:rsidRDefault="00FE6740" w:rsidP="00D81AB2">
      <w:pPr>
        <w:autoSpaceDN w:val="0"/>
        <w:adjustRightInd/>
        <w:ind w:leftChars="300" w:left="984" w:hangingChars="100" w:hanging="246"/>
        <w:rPr>
          <w:rFonts w:hAnsi="Times New Roman"/>
          <w:color w:val="auto"/>
        </w:rPr>
      </w:pPr>
      <w:r w:rsidRPr="00F6248B">
        <w:rPr>
          <w:rFonts w:hAnsi="Times New Roman"/>
          <w:color w:val="auto"/>
        </w:rPr>
        <w:t xml:space="preserve">　　</w:t>
      </w:r>
      <w:r w:rsidR="00F87A7F" w:rsidRPr="00F6248B">
        <w:rPr>
          <w:rFonts w:hAnsi="Times New Roman" w:hint="eastAsia"/>
          <w:color w:val="auto"/>
        </w:rPr>
        <w:t>また</w:t>
      </w:r>
      <w:r w:rsidR="00BA02DB" w:rsidRPr="00F6248B">
        <w:rPr>
          <w:rFonts w:hAnsi="Times New Roman" w:hint="eastAsia"/>
          <w:color w:val="auto"/>
        </w:rPr>
        <w:t>、会議には借入希望者も出席させることができるが、説明を求める際には過大な負担感が抱かれることのないよう十分配慮すること。</w:t>
      </w:r>
    </w:p>
    <w:p w14:paraId="3500DBD0" w14:textId="77777777" w:rsidR="00216395" w:rsidRPr="00F6248B" w:rsidRDefault="00FE6740" w:rsidP="00D81AB2">
      <w:pPr>
        <w:autoSpaceDN w:val="0"/>
        <w:adjustRightInd/>
        <w:ind w:leftChars="300" w:left="984" w:hangingChars="100" w:hanging="246"/>
        <w:rPr>
          <w:rFonts w:hAnsi="Times New Roman"/>
          <w:color w:val="auto"/>
        </w:rPr>
      </w:pPr>
      <w:r w:rsidRPr="00F6248B">
        <w:rPr>
          <w:rFonts w:hAnsi="Times New Roman"/>
          <w:color w:val="auto"/>
        </w:rPr>
        <w:t xml:space="preserve">　　</w:t>
      </w:r>
      <w:r w:rsidR="00F87A7F" w:rsidRPr="00F6248B">
        <w:rPr>
          <w:rFonts w:hAnsi="Times New Roman" w:hint="eastAsia"/>
          <w:color w:val="auto"/>
        </w:rPr>
        <w:t>なお</w:t>
      </w:r>
      <w:r w:rsidR="00216395" w:rsidRPr="00F6248B">
        <w:rPr>
          <w:rFonts w:hAnsi="Times New Roman" w:hint="eastAsia"/>
          <w:color w:val="auto"/>
        </w:rPr>
        <w:t>、会議の開催に当たって、事務局は、審査の合理化を図るため、関係機関と調整</w:t>
      </w:r>
      <w:r w:rsidR="005F771C" w:rsidRPr="00F6248B">
        <w:rPr>
          <w:rFonts w:hAnsi="Times New Roman" w:hint="eastAsia"/>
          <w:color w:val="auto"/>
        </w:rPr>
        <w:t>して、同一日に複数地域の会議を行うなど、効率的に開催する。</w:t>
      </w:r>
    </w:p>
    <w:p w14:paraId="7CFD96B9" w14:textId="77777777" w:rsidR="000819F1" w:rsidRPr="00F6248B" w:rsidRDefault="00645105" w:rsidP="006B274A">
      <w:pPr>
        <w:autoSpaceDN w:val="0"/>
        <w:adjustRightInd/>
        <w:ind w:leftChars="100" w:left="246"/>
        <w:rPr>
          <w:rFonts w:hAnsi="Times New Roman"/>
          <w:color w:val="auto"/>
        </w:rPr>
      </w:pPr>
      <w:r w:rsidRPr="00F6248B">
        <w:rPr>
          <w:rFonts w:hAnsi="Times New Roman" w:hint="eastAsia"/>
          <w:color w:val="auto"/>
        </w:rPr>
        <w:t>８</w:t>
      </w:r>
      <w:r w:rsidR="000754C7" w:rsidRPr="00F6248B">
        <w:rPr>
          <w:rFonts w:hAnsi="Times New Roman" w:hint="eastAsia"/>
          <w:color w:val="auto"/>
        </w:rPr>
        <w:t xml:space="preserve">　</w:t>
      </w:r>
      <w:r w:rsidR="000819F1" w:rsidRPr="00F6248B">
        <w:rPr>
          <w:rFonts w:hAnsi="Times New Roman" w:hint="eastAsia"/>
          <w:color w:val="auto"/>
        </w:rPr>
        <w:t>７の「慎重な審議が必要な場合」とは、次の</w:t>
      </w:r>
      <w:r w:rsidR="000819F1" w:rsidRPr="00F6248B">
        <w:rPr>
          <w:color w:val="auto"/>
        </w:rPr>
        <w:t>(1)</w:t>
      </w:r>
      <w:r w:rsidR="000819F1" w:rsidRPr="00F6248B">
        <w:rPr>
          <w:rFonts w:hAnsi="Times New Roman" w:hint="eastAsia"/>
          <w:color w:val="auto"/>
        </w:rPr>
        <w:t>及び</w:t>
      </w:r>
      <w:r w:rsidR="000819F1" w:rsidRPr="00F6248B">
        <w:rPr>
          <w:color w:val="auto"/>
        </w:rPr>
        <w:t>(2)</w:t>
      </w:r>
      <w:r w:rsidR="000819F1" w:rsidRPr="00F6248B">
        <w:rPr>
          <w:rFonts w:hAnsi="Times New Roman" w:hint="eastAsia"/>
          <w:color w:val="auto"/>
        </w:rPr>
        <w:t>に掲げる場合をいう。</w:t>
      </w:r>
    </w:p>
    <w:p w14:paraId="278C2115" w14:textId="77777777" w:rsidR="000819F1" w:rsidRPr="00F6248B" w:rsidRDefault="00062347" w:rsidP="006B274A">
      <w:pPr>
        <w:autoSpaceDN w:val="0"/>
        <w:adjustRightInd/>
        <w:ind w:leftChars="150" w:left="738" w:hangingChars="150" w:hanging="369"/>
        <w:rPr>
          <w:rFonts w:hAnsi="Times New Roman" w:cs="Times New Roman"/>
          <w:color w:val="auto"/>
          <w:spacing w:val="2"/>
        </w:rPr>
      </w:pPr>
      <w:r w:rsidRPr="00F6248B">
        <w:rPr>
          <w:rFonts w:hint="eastAsia"/>
          <w:color w:val="auto"/>
        </w:rPr>
        <w:t>(1)</w:t>
      </w:r>
      <w:r w:rsidR="000754C7" w:rsidRPr="00F6248B">
        <w:rPr>
          <w:rFonts w:hint="eastAsia"/>
          <w:color w:val="auto"/>
        </w:rPr>
        <w:t xml:space="preserve">　</w:t>
      </w:r>
      <w:r w:rsidR="000819F1" w:rsidRPr="00F6248B">
        <w:rPr>
          <w:rFonts w:hint="eastAsia"/>
          <w:color w:val="auto"/>
        </w:rPr>
        <w:t>必要とする借入額が</w:t>
      </w:r>
      <w:r w:rsidR="0057018B" w:rsidRPr="00F6248B">
        <w:rPr>
          <w:rFonts w:hint="eastAsia"/>
          <w:color w:val="auto"/>
        </w:rPr>
        <w:t>３億</w:t>
      </w:r>
      <w:r w:rsidR="000819F1" w:rsidRPr="00F6248B">
        <w:rPr>
          <w:rFonts w:hint="eastAsia"/>
          <w:color w:val="auto"/>
        </w:rPr>
        <w:t>円（法人にあっては</w:t>
      </w:r>
      <w:r w:rsidR="0057018B" w:rsidRPr="00F6248B">
        <w:rPr>
          <w:rFonts w:hint="eastAsia"/>
          <w:color w:val="auto"/>
        </w:rPr>
        <w:t>１０</w:t>
      </w:r>
      <w:r w:rsidR="004B7285" w:rsidRPr="00F6248B">
        <w:rPr>
          <w:rFonts w:hint="eastAsia"/>
          <w:color w:val="auto"/>
        </w:rPr>
        <w:t>億</w:t>
      </w:r>
      <w:r w:rsidRPr="00F6248B">
        <w:rPr>
          <w:rFonts w:hint="eastAsia"/>
          <w:color w:val="auto"/>
        </w:rPr>
        <w:t>円）を超える場合</w:t>
      </w:r>
      <w:r w:rsidR="000819F1" w:rsidRPr="00F6248B">
        <w:rPr>
          <w:rFonts w:hint="eastAsia"/>
          <w:color w:val="auto"/>
        </w:rPr>
        <w:t>（ただ</w:t>
      </w:r>
      <w:r w:rsidR="000819F1" w:rsidRPr="00F6248B">
        <w:rPr>
          <w:rFonts w:hAnsi="Times New Roman" w:hint="eastAsia"/>
          <w:color w:val="auto"/>
        </w:rPr>
        <w:t>し、次のいずれかに該当する場合を除く。）</w:t>
      </w:r>
    </w:p>
    <w:p w14:paraId="45DDEF6E" w14:textId="77777777" w:rsidR="000754C7" w:rsidRPr="00F6248B" w:rsidRDefault="000754C7" w:rsidP="007E53C5">
      <w:pPr>
        <w:autoSpaceDN w:val="0"/>
        <w:adjustRightInd/>
        <w:ind w:leftChars="200" w:left="738" w:hangingChars="100" w:hanging="246"/>
        <w:rPr>
          <w:color w:val="auto"/>
        </w:rPr>
      </w:pPr>
      <w:r w:rsidRPr="00F6248B">
        <w:rPr>
          <w:rFonts w:hint="eastAsia"/>
          <w:color w:val="auto"/>
        </w:rPr>
        <w:t xml:space="preserve">ア　</w:t>
      </w:r>
      <w:r w:rsidR="000819F1" w:rsidRPr="00F6248B">
        <w:rPr>
          <w:rFonts w:hint="eastAsia"/>
          <w:color w:val="auto"/>
        </w:rPr>
        <w:t>災害復旧等迅速な資金の貸付けが必要と認められる場合</w:t>
      </w:r>
    </w:p>
    <w:p w14:paraId="6E372FC4" w14:textId="77777777" w:rsidR="00652423" w:rsidRPr="007E53C5" w:rsidRDefault="000C01F8" w:rsidP="007E53C5">
      <w:pPr>
        <w:autoSpaceDN w:val="0"/>
        <w:adjustRightInd/>
        <w:ind w:leftChars="200" w:left="738" w:hangingChars="100" w:hanging="246"/>
        <w:rPr>
          <w:color w:val="auto"/>
        </w:rPr>
      </w:pPr>
      <w:r w:rsidRPr="00F6248B">
        <w:rPr>
          <w:rFonts w:hint="eastAsia"/>
          <w:color w:val="auto"/>
        </w:rPr>
        <w:t>イ</w:t>
      </w:r>
      <w:r w:rsidR="00652423" w:rsidRPr="00F6248B">
        <w:rPr>
          <w:rFonts w:hint="eastAsia"/>
          <w:color w:val="auto"/>
        </w:rPr>
        <w:t xml:space="preserve"> </w:t>
      </w:r>
      <w:r w:rsidR="00652423" w:rsidRPr="00F6248B">
        <w:rPr>
          <w:color w:val="auto"/>
        </w:rPr>
        <w:t xml:space="preserve"> </w:t>
      </w:r>
      <w:r w:rsidR="00F53C27" w:rsidRPr="00F6248B">
        <w:rPr>
          <w:rFonts w:hint="eastAsia"/>
          <w:color w:val="auto"/>
        </w:rPr>
        <w:t>県</w:t>
      </w:r>
      <w:r w:rsidR="00652423" w:rsidRPr="00F6248B">
        <w:rPr>
          <w:rFonts w:hint="eastAsia"/>
          <w:color w:val="auto"/>
        </w:rPr>
        <w:t>設置</w:t>
      </w:r>
      <w:r w:rsidR="00F53C27" w:rsidRPr="00F6248B">
        <w:rPr>
          <w:rFonts w:hint="eastAsia"/>
          <w:color w:val="auto"/>
        </w:rPr>
        <w:t>要領</w:t>
      </w:r>
      <w:r w:rsidR="00652423" w:rsidRPr="00F6248B">
        <w:rPr>
          <w:rFonts w:hint="eastAsia"/>
          <w:color w:val="auto"/>
        </w:rPr>
        <w:t>第４の５の（１）の</w:t>
      </w:r>
      <w:r w:rsidRPr="00F6248B">
        <w:rPr>
          <w:rFonts w:hint="eastAsia"/>
          <w:color w:val="auto"/>
        </w:rPr>
        <w:t>イ</w:t>
      </w:r>
      <w:r w:rsidR="00652423" w:rsidRPr="00F6248B">
        <w:rPr>
          <w:rFonts w:hint="eastAsia"/>
          <w:color w:val="auto"/>
        </w:rPr>
        <w:t>に規定する場</w:t>
      </w:r>
      <w:r w:rsidR="00652423" w:rsidRPr="007E53C5">
        <w:rPr>
          <w:rFonts w:hint="eastAsia"/>
          <w:color w:val="auto"/>
        </w:rPr>
        <w:t>合</w:t>
      </w:r>
    </w:p>
    <w:p w14:paraId="5630661E" w14:textId="77777777" w:rsidR="000D38FC" w:rsidRPr="0057018B" w:rsidRDefault="00604680" w:rsidP="00491A4D">
      <w:pPr>
        <w:autoSpaceDN w:val="0"/>
        <w:adjustRightInd/>
        <w:ind w:left="738" w:hangingChars="300" w:hanging="738"/>
        <w:rPr>
          <w:rFonts w:hAnsi="Times New Roman"/>
          <w:color w:val="auto"/>
        </w:rPr>
      </w:pPr>
      <w:r w:rsidRPr="0029557D">
        <w:rPr>
          <w:color w:val="auto"/>
        </w:rPr>
        <w:t xml:space="preserve"> </w:t>
      </w:r>
      <w:r w:rsidR="0057018B">
        <w:rPr>
          <w:rFonts w:hint="eastAsia"/>
          <w:color w:val="auto"/>
        </w:rPr>
        <w:t xml:space="preserve">　</w:t>
      </w:r>
      <w:r w:rsidR="00062347" w:rsidRPr="0029557D">
        <w:rPr>
          <w:color w:val="auto"/>
        </w:rPr>
        <w:t>(2)</w:t>
      </w:r>
      <w:r w:rsidR="006B274A">
        <w:rPr>
          <w:color w:val="auto"/>
        </w:rPr>
        <w:t xml:space="preserve"> </w:t>
      </w:r>
      <w:r w:rsidR="0057018B" w:rsidRPr="0057018B">
        <w:rPr>
          <w:rFonts w:hAnsi="Times New Roman" w:hint="eastAsia"/>
        </w:rPr>
        <w:t xml:space="preserve"> 認定新規就農者を対象とする資金の貸付けにあっては、次に掲げる場合</w:t>
      </w:r>
    </w:p>
    <w:p w14:paraId="19CA66BD" w14:textId="77777777" w:rsidR="000D38FC" w:rsidRPr="006B274A" w:rsidRDefault="000D38FC" w:rsidP="006B274A">
      <w:pPr>
        <w:autoSpaceDN w:val="0"/>
        <w:adjustRightInd/>
        <w:ind w:leftChars="200" w:left="738" w:hangingChars="100" w:hanging="246"/>
        <w:rPr>
          <w:color w:val="auto"/>
        </w:rPr>
      </w:pPr>
      <w:r w:rsidRPr="0029557D">
        <w:rPr>
          <w:rFonts w:hint="eastAsia"/>
          <w:color w:val="auto"/>
        </w:rPr>
        <w:t>ア</w:t>
      </w:r>
      <w:r w:rsidR="00472F84">
        <w:rPr>
          <w:rFonts w:hint="eastAsia"/>
          <w:color w:val="auto"/>
        </w:rPr>
        <w:t xml:space="preserve">　</w:t>
      </w:r>
      <w:r w:rsidRPr="006B274A">
        <w:rPr>
          <w:rFonts w:hint="eastAsia"/>
          <w:color w:val="auto"/>
        </w:rPr>
        <w:t>必要とする青年等就農資金（青年等就農資金基本要綱（平成</w:t>
      </w:r>
      <w:r w:rsidRPr="0029557D">
        <w:rPr>
          <w:color w:val="auto"/>
        </w:rPr>
        <w:t>26</w:t>
      </w:r>
      <w:r w:rsidRPr="006B274A">
        <w:rPr>
          <w:rFonts w:hint="eastAsia"/>
          <w:color w:val="auto"/>
        </w:rPr>
        <w:t>年４月１日付け</w:t>
      </w:r>
      <w:r w:rsidRPr="0029557D">
        <w:rPr>
          <w:color w:val="auto"/>
        </w:rPr>
        <w:t>25</w:t>
      </w:r>
      <w:r w:rsidRPr="006B274A">
        <w:rPr>
          <w:rFonts w:hint="eastAsia"/>
          <w:color w:val="auto"/>
        </w:rPr>
        <w:t>経営第</w:t>
      </w:r>
      <w:r w:rsidRPr="0029557D">
        <w:rPr>
          <w:color w:val="auto"/>
        </w:rPr>
        <w:t>3702</w:t>
      </w:r>
      <w:r w:rsidRPr="006B274A">
        <w:rPr>
          <w:rFonts w:hint="eastAsia"/>
          <w:color w:val="auto"/>
        </w:rPr>
        <w:t>号農林水産事務次官依命通知）第３に定める資金をいう。）の借入額が</w:t>
      </w:r>
      <w:r w:rsidRPr="0029557D">
        <w:rPr>
          <w:color w:val="auto"/>
        </w:rPr>
        <w:t>3,700</w:t>
      </w:r>
      <w:r w:rsidRPr="006B274A">
        <w:rPr>
          <w:rFonts w:hint="eastAsia"/>
          <w:color w:val="auto"/>
        </w:rPr>
        <w:t>万円を超える場合</w:t>
      </w:r>
    </w:p>
    <w:p w14:paraId="04D43256" w14:textId="77777777" w:rsidR="00206D33" w:rsidRPr="006B274A" w:rsidRDefault="00472F84" w:rsidP="006B274A">
      <w:pPr>
        <w:autoSpaceDN w:val="0"/>
        <w:adjustRightInd/>
        <w:ind w:leftChars="200" w:left="738" w:hangingChars="100" w:hanging="246"/>
        <w:rPr>
          <w:color w:val="auto"/>
        </w:rPr>
      </w:pPr>
      <w:r w:rsidRPr="006B274A">
        <w:rPr>
          <w:color w:val="auto"/>
        </w:rPr>
        <w:lastRenderedPageBreak/>
        <w:t xml:space="preserve">イ　</w:t>
      </w:r>
      <w:r w:rsidR="000D38FC" w:rsidRPr="006B274A">
        <w:rPr>
          <w:rFonts w:hint="eastAsia"/>
          <w:color w:val="auto"/>
        </w:rPr>
        <w:t>意見書が付されなかった場合又は付された意見書の内容が計画達成の見込みに疑義があるとするものである場合</w:t>
      </w:r>
    </w:p>
    <w:p w14:paraId="5B9BC044" w14:textId="77777777" w:rsidR="003B3959" w:rsidRPr="00F6248B" w:rsidRDefault="003B3959" w:rsidP="003B3959">
      <w:pPr>
        <w:autoSpaceDN w:val="0"/>
        <w:adjustRightInd/>
        <w:ind w:left="492" w:hanging="246"/>
        <w:rPr>
          <w:rFonts w:hAnsi="Times New Roman"/>
          <w:color w:val="auto"/>
        </w:rPr>
      </w:pPr>
      <w:r w:rsidRPr="00F6248B">
        <w:rPr>
          <w:rFonts w:hAnsi="Times New Roman" w:hint="eastAsia"/>
          <w:color w:val="auto"/>
        </w:rPr>
        <w:t>９　認定農業者</w:t>
      </w:r>
      <w:r w:rsidR="00F87A7F" w:rsidRPr="00F6248B">
        <w:rPr>
          <w:rFonts w:hAnsi="Times New Roman" w:hint="eastAsia"/>
          <w:color w:val="auto"/>
        </w:rPr>
        <w:t>（農業経営改善計画（基盤強化法第</w:t>
      </w:r>
      <w:r w:rsidR="00F87A7F" w:rsidRPr="00F6248B">
        <w:rPr>
          <w:rFonts w:hAnsi="Times New Roman"/>
          <w:color w:val="auto"/>
        </w:rPr>
        <w:t>12条第１項の認定に係る農業経営改善計画、酪農及び肉用牛生産の振興に関する法律（昭和29年法律第182号）第２条の５の認定に係る経営改善計画又は果樹農業振興特別措置法（昭和36年法律第15号）第３条第１項の認定に係る果樹園経営計画をいう。</w:t>
      </w:r>
      <w:r w:rsidR="00E53348" w:rsidRPr="00F6248B">
        <w:rPr>
          <w:rFonts w:hAnsi="Times New Roman" w:hint="eastAsia"/>
          <w:color w:val="auto"/>
        </w:rPr>
        <w:t>12</w:t>
      </w:r>
      <w:r w:rsidR="00F87A7F" w:rsidRPr="00F6248B">
        <w:rPr>
          <w:rFonts w:hAnsi="Times New Roman"/>
          <w:color w:val="auto"/>
        </w:rPr>
        <w:t>を除き、以下同じ。）の認定を受けた者をいう。）</w:t>
      </w:r>
      <w:r w:rsidRPr="00F6248B">
        <w:rPr>
          <w:rFonts w:hAnsi="Times New Roman"/>
          <w:color w:val="auto"/>
        </w:rPr>
        <w:t>であることを貸付要件とする資金の貸付けにあっては、</w:t>
      </w:r>
      <w:r w:rsidRPr="00F6248B">
        <w:rPr>
          <w:rFonts w:hAnsi="Times New Roman" w:hint="eastAsia"/>
          <w:color w:val="auto"/>
        </w:rPr>
        <w:t>７</w:t>
      </w:r>
      <w:r w:rsidRPr="00F6248B">
        <w:rPr>
          <w:rFonts w:hAnsi="Times New Roman"/>
          <w:color w:val="auto"/>
        </w:rPr>
        <w:t>の(1)で委任を受けた融資機関（以下「受任融資機関」という。）が認定等に関する事務を行う場合であって、かつ、当該資金の貸付けが</w:t>
      </w:r>
      <w:r w:rsidRPr="00F6248B">
        <w:rPr>
          <w:rFonts w:hAnsi="Times New Roman" w:hint="eastAsia"/>
          <w:color w:val="auto"/>
        </w:rPr>
        <w:t>農業経営改善計画を達成するために必要な事業に対するものであるか疑義がある場合には、当該受任融資機関は、認定等に関する事務を行う前に、農業経営改善計画の変更の要否について農業経営改善計画の認定を行った市町村等に確認することとし、当該市町村等は、速やかに、確認した結果を当該受任融資機関に回答する。</w:t>
      </w:r>
    </w:p>
    <w:p w14:paraId="012BE54C" w14:textId="77777777" w:rsidR="003B3959" w:rsidRPr="00F6248B" w:rsidRDefault="003B3959" w:rsidP="003B3959">
      <w:pPr>
        <w:autoSpaceDN w:val="0"/>
        <w:adjustRightInd/>
        <w:ind w:leftChars="200" w:left="492" w:firstLineChars="100" w:firstLine="246"/>
        <w:rPr>
          <w:rFonts w:hAnsi="Times New Roman"/>
          <w:color w:val="auto"/>
        </w:rPr>
      </w:pPr>
      <w:r w:rsidRPr="00F6248B">
        <w:rPr>
          <w:rFonts w:hAnsi="Times New Roman" w:hint="eastAsia"/>
          <w:color w:val="auto"/>
        </w:rPr>
        <w:t>なお、「農業経営改善計画を達成するために必要な事業に対するものであるか疑義がある場合」とは、次のアからオまでに掲げる場合をいう。</w:t>
      </w:r>
    </w:p>
    <w:p w14:paraId="0C083A01" w14:textId="77777777" w:rsidR="003B3959" w:rsidRPr="00F6248B" w:rsidRDefault="003B3959" w:rsidP="003B3959">
      <w:pPr>
        <w:autoSpaceDN w:val="0"/>
        <w:adjustRightInd/>
        <w:ind w:leftChars="100" w:left="246" w:firstLineChars="100" w:firstLine="246"/>
        <w:rPr>
          <w:rFonts w:hAnsi="Times New Roman"/>
          <w:color w:val="auto"/>
        </w:rPr>
      </w:pPr>
      <w:r w:rsidRPr="00F6248B">
        <w:rPr>
          <w:rFonts w:hAnsi="Times New Roman" w:hint="eastAsia"/>
          <w:color w:val="auto"/>
        </w:rPr>
        <w:t>ア　申請者名（個人の場合は氏名、法人の場合は法人名）に変更がある場合</w:t>
      </w:r>
    </w:p>
    <w:p w14:paraId="32A5DDFB" w14:textId="77777777" w:rsidR="003B3959" w:rsidRPr="00F6248B" w:rsidRDefault="003B3959" w:rsidP="003B3959">
      <w:pPr>
        <w:autoSpaceDN w:val="0"/>
        <w:adjustRightInd/>
        <w:ind w:leftChars="100" w:left="246" w:firstLineChars="100" w:firstLine="246"/>
        <w:rPr>
          <w:rFonts w:hAnsi="Times New Roman"/>
          <w:color w:val="auto"/>
        </w:rPr>
      </w:pPr>
      <w:r w:rsidRPr="00F6248B">
        <w:rPr>
          <w:rFonts w:hAnsi="Times New Roman" w:hint="eastAsia"/>
          <w:color w:val="auto"/>
        </w:rPr>
        <w:t>イ　融資対象事業に係る営農類型（目標）にチェックがない場合</w:t>
      </w:r>
    </w:p>
    <w:p w14:paraId="2041AC35" w14:textId="77777777" w:rsidR="003B3959" w:rsidRPr="00F6248B" w:rsidRDefault="003B3959" w:rsidP="003B3959">
      <w:pPr>
        <w:autoSpaceDN w:val="0"/>
        <w:adjustRightInd/>
        <w:ind w:leftChars="100" w:left="246" w:firstLineChars="100" w:firstLine="246"/>
        <w:rPr>
          <w:rFonts w:hAnsi="Times New Roman"/>
          <w:color w:val="auto"/>
        </w:rPr>
      </w:pPr>
      <w:r w:rsidRPr="00F6248B">
        <w:rPr>
          <w:rFonts w:hAnsi="Times New Roman" w:hint="eastAsia"/>
          <w:color w:val="auto"/>
        </w:rPr>
        <w:t>ウ　認定を受けた市町村等での事業を止める場合</w:t>
      </w:r>
    </w:p>
    <w:p w14:paraId="12782A10" w14:textId="77777777" w:rsidR="003B3959" w:rsidRPr="00F6248B" w:rsidRDefault="003B3959" w:rsidP="003B3959">
      <w:pPr>
        <w:autoSpaceDN w:val="0"/>
        <w:adjustRightInd/>
        <w:ind w:leftChars="200" w:left="738" w:hangingChars="100" w:hanging="246"/>
        <w:rPr>
          <w:rFonts w:hAnsi="Times New Roman"/>
          <w:color w:val="auto"/>
        </w:rPr>
      </w:pPr>
      <w:r w:rsidRPr="00F6248B">
        <w:rPr>
          <w:rFonts w:hAnsi="Times New Roman" w:hint="eastAsia"/>
          <w:color w:val="auto"/>
        </w:rPr>
        <w:t>エ　農業経営改善計画の目標年度における経営改善資金計画の所得が農業経営改善計画の目標所得よりも低い場合</w:t>
      </w:r>
    </w:p>
    <w:p w14:paraId="26F25782" w14:textId="77777777" w:rsidR="00181C1F" w:rsidRPr="00F6248B" w:rsidRDefault="003B3959" w:rsidP="003B3959">
      <w:pPr>
        <w:autoSpaceDN w:val="0"/>
        <w:adjustRightInd/>
        <w:ind w:leftChars="100" w:left="492" w:hangingChars="100" w:hanging="246"/>
        <w:rPr>
          <w:rFonts w:hAnsi="Times New Roman"/>
          <w:color w:val="auto"/>
        </w:rPr>
      </w:pPr>
      <w:r w:rsidRPr="00F6248B">
        <w:rPr>
          <w:rFonts w:hAnsi="Times New Roman" w:hint="eastAsia"/>
          <w:color w:val="auto"/>
        </w:rPr>
        <w:t>オ　その他経営改善資金計画に記載の事業が農業経営の改善に関する目標の達成に必要な措置と判断できない場合など融資機関が必要と認めた場合</w:t>
      </w:r>
    </w:p>
    <w:p w14:paraId="3A13CE16" w14:textId="77777777" w:rsidR="00BA02DB" w:rsidRPr="00F6248B" w:rsidRDefault="003B3959" w:rsidP="006B274A">
      <w:pPr>
        <w:autoSpaceDN w:val="0"/>
        <w:adjustRightInd/>
        <w:ind w:leftChars="100" w:left="492" w:hangingChars="100" w:hanging="246"/>
        <w:rPr>
          <w:rFonts w:hAnsi="Times New Roman"/>
          <w:color w:val="auto"/>
        </w:rPr>
      </w:pPr>
      <w:r w:rsidRPr="00F6248B">
        <w:rPr>
          <w:rFonts w:hAnsi="Times New Roman" w:hint="eastAsia"/>
          <w:color w:val="auto"/>
        </w:rPr>
        <w:t>10</w:t>
      </w:r>
      <w:r w:rsidR="00472F84" w:rsidRPr="00F6248B">
        <w:rPr>
          <w:rFonts w:hAnsi="Times New Roman" w:hint="eastAsia"/>
          <w:color w:val="auto"/>
        </w:rPr>
        <w:t xml:space="preserve">　</w:t>
      </w:r>
      <w:r w:rsidRPr="00F6248B">
        <w:rPr>
          <w:rFonts w:hAnsi="Times New Roman" w:cs="Times New Roman" w:hint="eastAsia"/>
          <w:color w:val="auto"/>
        </w:rPr>
        <w:t>受任</w:t>
      </w:r>
      <w:r w:rsidR="005E5843" w:rsidRPr="00F6248B">
        <w:rPr>
          <w:rFonts w:hAnsi="Times New Roman" w:cs="Times New Roman" w:hint="eastAsia"/>
          <w:color w:val="auto"/>
        </w:rPr>
        <w:t>融資機関が認定等を行った</w:t>
      </w:r>
      <w:r w:rsidR="00D23309" w:rsidRPr="00F6248B">
        <w:rPr>
          <w:rFonts w:hAnsi="Times New Roman" w:cs="Times New Roman" w:hint="eastAsia"/>
          <w:color w:val="auto"/>
        </w:rPr>
        <w:t>場合</w:t>
      </w:r>
      <w:r w:rsidR="00F87A7F" w:rsidRPr="00F6248B">
        <w:rPr>
          <w:rFonts w:hAnsi="Times New Roman" w:cs="Times New Roman" w:hint="eastAsia"/>
          <w:color w:val="auto"/>
        </w:rPr>
        <w:t>であって、地方公共団体からの利子助成等を受ける場合又は特に営農技術指導が必要であると認めた場合には、</w:t>
      </w:r>
      <w:r w:rsidR="00D23309" w:rsidRPr="00F6248B">
        <w:rPr>
          <w:rFonts w:hAnsi="Times New Roman" w:cs="Times New Roman" w:hint="eastAsia"/>
          <w:color w:val="auto"/>
        </w:rPr>
        <w:t>事務局に対し、</w:t>
      </w:r>
      <w:r w:rsidR="00F87A7F" w:rsidRPr="00F6248B">
        <w:rPr>
          <w:rFonts w:hAnsi="Times New Roman" w:cs="Times New Roman" w:hint="eastAsia"/>
          <w:color w:val="auto"/>
        </w:rPr>
        <w:t>適時に</w:t>
      </w:r>
      <w:r w:rsidR="00D23309" w:rsidRPr="00F6248B">
        <w:rPr>
          <w:rFonts w:hAnsi="Times New Roman" w:cs="Times New Roman" w:hint="eastAsia"/>
          <w:color w:val="auto"/>
        </w:rPr>
        <w:t>、認定等</w:t>
      </w:r>
      <w:r w:rsidR="00C52BB9" w:rsidRPr="00F6248B">
        <w:rPr>
          <w:rFonts w:hAnsi="Times New Roman" w:cs="Times New Roman" w:hint="eastAsia"/>
          <w:color w:val="auto"/>
        </w:rPr>
        <w:t>に関する事務</w:t>
      </w:r>
      <w:r w:rsidR="00D23309" w:rsidRPr="00F6248B">
        <w:rPr>
          <w:rFonts w:hAnsi="Times New Roman" w:cs="Times New Roman" w:hint="eastAsia"/>
          <w:color w:val="auto"/>
        </w:rPr>
        <w:t>を行った</w:t>
      </w:r>
      <w:r w:rsidR="005E5843" w:rsidRPr="00F6248B">
        <w:rPr>
          <w:rFonts w:hAnsi="Times New Roman" w:cs="Times New Roman" w:hint="eastAsia"/>
          <w:color w:val="auto"/>
        </w:rPr>
        <w:t>借入希望者の氏名、住所、農業経営改善計画</w:t>
      </w:r>
      <w:r w:rsidR="00535D6A" w:rsidRPr="00F6248B">
        <w:rPr>
          <w:color w:val="auto"/>
        </w:rPr>
        <w:t xml:space="preserve"> </w:t>
      </w:r>
      <w:r w:rsidR="00BA02DB" w:rsidRPr="00F6248B">
        <w:rPr>
          <w:color w:val="auto"/>
        </w:rPr>
        <w:t>(</w:t>
      </w:r>
      <w:r w:rsidR="00BA02DB" w:rsidRPr="00F6248B">
        <w:rPr>
          <w:rFonts w:hAnsi="Times New Roman" w:hint="eastAsia"/>
          <w:color w:val="auto"/>
        </w:rPr>
        <w:t>酪農及び肉用牛生産の振興に関する法律</w:t>
      </w:r>
      <w:r w:rsidR="00BA02DB" w:rsidRPr="00F6248B">
        <w:rPr>
          <w:color w:val="auto"/>
        </w:rPr>
        <w:t>(</w:t>
      </w:r>
      <w:r w:rsidR="00BA02DB" w:rsidRPr="00F6248B">
        <w:rPr>
          <w:rFonts w:hAnsi="Times New Roman" w:hint="eastAsia"/>
          <w:color w:val="auto"/>
        </w:rPr>
        <w:t>昭和</w:t>
      </w:r>
      <w:r w:rsidR="00BA02DB" w:rsidRPr="00F6248B">
        <w:rPr>
          <w:color w:val="auto"/>
        </w:rPr>
        <w:t>29</w:t>
      </w:r>
      <w:r w:rsidR="00BA02DB" w:rsidRPr="00F6248B">
        <w:rPr>
          <w:rFonts w:hAnsi="Times New Roman" w:hint="eastAsia"/>
          <w:color w:val="auto"/>
        </w:rPr>
        <w:t>年法律第</w:t>
      </w:r>
      <w:r w:rsidR="00BA02DB" w:rsidRPr="00F6248B">
        <w:rPr>
          <w:color w:val="auto"/>
        </w:rPr>
        <w:t>182</w:t>
      </w:r>
      <w:r w:rsidR="00BA02DB" w:rsidRPr="00F6248B">
        <w:rPr>
          <w:rFonts w:hAnsi="Times New Roman" w:hint="eastAsia"/>
          <w:color w:val="auto"/>
        </w:rPr>
        <w:t>号</w:t>
      </w:r>
      <w:r w:rsidR="00BA02DB" w:rsidRPr="00F6248B">
        <w:rPr>
          <w:color w:val="auto"/>
        </w:rPr>
        <w:t>)</w:t>
      </w:r>
      <w:r w:rsidR="005E5843" w:rsidRPr="00F6248B">
        <w:rPr>
          <w:rFonts w:hAnsi="Times New Roman" w:hint="eastAsia"/>
          <w:color w:val="auto"/>
        </w:rPr>
        <w:t>の経営改善計画</w:t>
      </w:r>
      <w:r w:rsidR="001D4D93" w:rsidRPr="00F6248B">
        <w:rPr>
          <w:rFonts w:hAnsi="Times New Roman" w:hint="eastAsia"/>
          <w:color w:val="auto"/>
        </w:rPr>
        <w:t>若しくは</w:t>
      </w:r>
      <w:r w:rsidR="005E5843" w:rsidRPr="00F6248B">
        <w:rPr>
          <w:rFonts w:hAnsi="Times New Roman" w:hint="eastAsia"/>
          <w:color w:val="auto"/>
        </w:rPr>
        <w:t>果樹農業</w:t>
      </w:r>
      <w:r w:rsidR="00BA02DB" w:rsidRPr="00F6248B">
        <w:rPr>
          <w:rFonts w:hAnsi="Times New Roman" w:hint="eastAsia"/>
          <w:color w:val="auto"/>
        </w:rPr>
        <w:t>振興特別措置法（昭和</w:t>
      </w:r>
      <w:r w:rsidR="00BA02DB" w:rsidRPr="00F6248B">
        <w:rPr>
          <w:color w:val="auto"/>
        </w:rPr>
        <w:t>36</w:t>
      </w:r>
      <w:r w:rsidR="00BA02DB" w:rsidRPr="00F6248B">
        <w:rPr>
          <w:rFonts w:hAnsi="Times New Roman" w:hint="eastAsia"/>
          <w:color w:val="auto"/>
        </w:rPr>
        <w:t>年法律第</w:t>
      </w:r>
      <w:r w:rsidR="00BA02DB" w:rsidRPr="00F6248B">
        <w:rPr>
          <w:color w:val="auto"/>
        </w:rPr>
        <w:t>15</w:t>
      </w:r>
      <w:r w:rsidR="00BA02DB" w:rsidRPr="00F6248B">
        <w:rPr>
          <w:rFonts w:hAnsi="Times New Roman" w:hint="eastAsia"/>
          <w:color w:val="auto"/>
        </w:rPr>
        <w:t>号）の果樹園経営計画を含む。</w:t>
      </w:r>
      <w:r w:rsidR="00BA02DB" w:rsidRPr="00F6248B">
        <w:rPr>
          <w:color w:val="auto"/>
        </w:rPr>
        <w:t>)</w:t>
      </w:r>
      <w:r w:rsidR="001D4D93" w:rsidRPr="00F6248B">
        <w:rPr>
          <w:rFonts w:hint="eastAsia"/>
          <w:color w:val="auto"/>
        </w:rPr>
        <w:t>又は</w:t>
      </w:r>
      <w:r w:rsidR="005F771C" w:rsidRPr="00F6248B">
        <w:rPr>
          <w:rFonts w:hint="eastAsia"/>
          <w:color w:val="auto"/>
        </w:rPr>
        <w:t>青年等就農計画（基盤強化法第</w:t>
      </w:r>
      <w:r w:rsidR="005F771C" w:rsidRPr="00F6248B">
        <w:rPr>
          <w:color w:val="auto"/>
        </w:rPr>
        <w:t>14</w:t>
      </w:r>
      <w:r w:rsidR="005F771C" w:rsidRPr="00F6248B">
        <w:rPr>
          <w:rFonts w:hint="eastAsia"/>
          <w:color w:val="auto"/>
        </w:rPr>
        <w:t>条の４第１項</w:t>
      </w:r>
      <w:r w:rsidR="00592EE5" w:rsidRPr="00F6248B">
        <w:rPr>
          <w:rFonts w:hint="eastAsia"/>
          <w:color w:val="auto"/>
        </w:rPr>
        <w:t>に規定する</w:t>
      </w:r>
      <w:r w:rsidR="005F771C" w:rsidRPr="00F6248B">
        <w:rPr>
          <w:rFonts w:hint="eastAsia"/>
          <w:color w:val="auto"/>
        </w:rPr>
        <w:t>青年等就農計画をいう。以下同じ）</w:t>
      </w:r>
      <w:r w:rsidR="005E5843" w:rsidRPr="00F6248B">
        <w:rPr>
          <w:rFonts w:hAnsi="Times New Roman" w:hint="eastAsia"/>
          <w:color w:val="auto"/>
        </w:rPr>
        <w:t>の</w:t>
      </w:r>
      <w:r w:rsidR="00BA02DB" w:rsidRPr="00F6248B">
        <w:rPr>
          <w:rFonts w:hAnsi="Times New Roman" w:hint="eastAsia"/>
          <w:color w:val="auto"/>
        </w:rPr>
        <w:t>認定年月日、同認定番号、資</w:t>
      </w:r>
      <w:r w:rsidR="005E5843" w:rsidRPr="00F6248B">
        <w:rPr>
          <w:rFonts w:hAnsi="Times New Roman" w:hint="eastAsia"/>
          <w:color w:val="auto"/>
        </w:rPr>
        <w:t>金名、貸付実行予定額、同予定日、償還方法、年償</w:t>
      </w:r>
      <w:r w:rsidR="00BA02DB" w:rsidRPr="00F6248B">
        <w:rPr>
          <w:rFonts w:hAnsi="Times New Roman" w:hint="eastAsia"/>
          <w:color w:val="auto"/>
        </w:rPr>
        <w:t>還回数、償還</w:t>
      </w:r>
      <w:r w:rsidR="005E5843" w:rsidRPr="00F6248B">
        <w:rPr>
          <w:rFonts w:hAnsi="Times New Roman" w:hint="eastAsia"/>
          <w:color w:val="auto"/>
        </w:rPr>
        <w:t>期限及び据置期間その他助成地方公共団体が定め</w:t>
      </w:r>
      <w:r w:rsidR="00BA02DB" w:rsidRPr="00F6248B">
        <w:rPr>
          <w:rFonts w:hAnsi="Times New Roman" w:hint="eastAsia"/>
          <w:color w:val="auto"/>
        </w:rPr>
        <w:t>た利子助成等を行うのに必要な事項</w:t>
      </w:r>
      <w:r w:rsidR="00C52BB9" w:rsidRPr="00F6248B">
        <w:rPr>
          <w:rFonts w:hAnsi="Times New Roman" w:hint="eastAsia"/>
          <w:color w:val="auto"/>
        </w:rPr>
        <w:t>（既に報告した事項を除く。）</w:t>
      </w:r>
      <w:r w:rsidR="00BA02DB" w:rsidRPr="00F6248B">
        <w:rPr>
          <w:rFonts w:hAnsi="Times New Roman" w:hint="eastAsia"/>
          <w:color w:val="auto"/>
        </w:rPr>
        <w:t>を</w:t>
      </w:r>
      <w:r w:rsidRPr="00F6248B">
        <w:rPr>
          <w:rFonts w:hAnsi="Times New Roman" w:hint="eastAsia"/>
          <w:color w:val="auto"/>
        </w:rPr>
        <w:t>原則として電磁的記録により</w:t>
      </w:r>
      <w:r w:rsidR="00BA02DB" w:rsidRPr="00F6248B">
        <w:rPr>
          <w:rFonts w:hAnsi="Times New Roman" w:hint="eastAsia"/>
          <w:color w:val="auto"/>
        </w:rPr>
        <w:t>報告する。</w:t>
      </w:r>
    </w:p>
    <w:p w14:paraId="24D5F880" w14:textId="77777777" w:rsidR="00D23309" w:rsidRPr="00F6248B" w:rsidRDefault="003B3959" w:rsidP="006B274A">
      <w:pPr>
        <w:autoSpaceDN w:val="0"/>
        <w:adjustRightInd/>
        <w:ind w:leftChars="100" w:left="492" w:hangingChars="100" w:hanging="246"/>
        <w:rPr>
          <w:rFonts w:hAnsi="Times New Roman"/>
          <w:color w:val="auto"/>
        </w:rPr>
      </w:pPr>
      <w:r w:rsidRPr="00F6248B">
        <w:rPr>
          <w:rFonts w:hAnsi="Times New Roman" w:hint="eastAsia"/>
          <w:color w:val="auto"/>
        </w:rPr>
        <w:t>11</w:t>
      </w:r>
      <w:r w:rsidR="00472F84" w:rsidRPr="00F6248B">
        <w:rPr>
          <w:rFonts w:hAnsi="Times New Roman"/>
          <w:color w:val="auto"/>
        </w:rPr>
        <w:t xml:space="preserve">　</w:t>
      </w:r>
      <w:r w:rsidR="000819F1" w:rsidRPr="00F6248B">
        <w:rPr>
          <w:rFonts w:hAnsi="Times New Roman" w:hint="eastAsia"/>
          <w:color w:val="auto"/>
        </w:rPr>
        <w:t>事務局は、</w:t>
      </w:r>
      <w:r w:rsidRPr="00F6248B">
        <w:rPr>
          <w:rFonts w:hAnsi="Times New Roman" w:hint="eastAsia"/>
          <w:color w:val="auto"/>
        </w:rPr>
        <w:t>10</w:t>
      </w:r>
      <w:r w:rsidR="00BA02DB" w:rsidRPr="00F6248B">
        <w:rPr>
          <w:rFonts w:hAnsi="Times New Roman" w:hint="eastAsia"/>
          <w:color w:val="auto"/>
        </w:rPr>
        <w:t>の報告を受けた場合又は自ら経営改善資金計画等の認定を行った場合には、次に掲げる機関ごとに、それぞれ次に掲げる事項を</w:t>
      </w:r>
      <w:r w:rsidRPr="00F6248B">
        <w:rPr>
          <w:rFonts w:hAnsi="Times New Roman" w:hint="eastAsia"/>
          <w:color w:val="auto"/>
        </w:rPr>
        <w:t>３営業日以内に、原則として電磁的記録</w:t>
      </w:r>
      <w:r w:rsidR="00BA02DB" w:rsidRPr="00F6248B">
        <w:rPr>
          <w:color w:val="auto"/>
        </w:rPr>
        <w:t>(</w:t>
      </w:r>
      <w:r w:rsidR="00BA02DB" w:rsidRPr="00F6248B">
        <w:rPr>
          <w:rFonts w:hAnsi="Times New Roman" w:hint="eastAsia"/>
          <w:color w:val="auto"/>
        </w:rPr>
        <w:t>様式３</w:t>
      </w:r>
      <w:r w:rsidR="00BA02DB" w:rsidRPr="00F6248B">
        <w:rPr>
          <w:color w:val="auto"/>
        </w:rPr>
        <w:t>)</w:t>
      </w:r>
      <w:r w:rsidR="00BA02DB" w:rsidRPr="00F6248B">
        <w:rPr>
          <w:rFonts w:hAnsi="Times New Roman" w:hint="eastAsia"/>
          <w:color w:val="auto"/>
        </w:rPr>
        <w:t>により通知するものとする。</w:t>
      </w:r>
    </w:p>
    <w:p w14:paraId="3FAB01D8" w14:textId="77777777" w:rsidR="00D23309" w:rsidRPr="00F6248B" w:rsidRDefault="00472F84" w:rsidP="006B274A">
      <w:pPr>
        <w:autoSpaceDN w:val="0"/>
        <w:adjustRightInd/>
        <w:ind w:leftChars="150" w:left="738" w:hangingChars="150" w:hanging="369"/>
        <w:rPr>
          <w:rFonts w:hAnsi="Times New Roman"/>
          <w:color w:val="auto"/>
        </w:rPr>
      </w:pPr>
      <w:r w:rsidRPr="00F6248B">
        <w:rPr>
          <w:color w:val="auto"/>
        </w:rPr>
        <w:t xml:space="preserve">(1)　</w:t>
      </w:r>
      <w:r w:rsidR="00BA02DB" w:rsidRPr="00F6248B">
        <w:rPr>
          <w:rFonts w:hAnsi="Times New Roman" w:hint="eastAsia"/>
          <w:color w:val="auto"/>
        </w:rPr>
        <w:t>助成地方公共団体</w:t>
      </w:r>
    </w:p>
    <w:p w14:paraId="1E728FEA" w14:textId="77777777" w:rsidR="00472F84" w:rsidRPr="00F6248B" w:rsidRDefault="00BA02DB" w:rsidP="00E858B1">
      <w:pPr>
        <w:autoSpaceDN w:val="0"/>
        <w:adjustRightInd/>
        <w:ind w:leftChars="300" w:left="738" w:firstLineChars="100" w:firstLine="246"/>
        <w:rPr>
          <w:rFonts w:hAnsi="Times New Roman"/>
          <w:color w:val="auto"/>
        </w:rPr>
      </w:pPr>
      <w:r w:rsidRPr="00F6248B">
        <w:rPr>
          <w:rFonts w:hAnsi="Times New Roman" w:hint="eastAsia"/>
          <w:color w:val="auto"/>
        </w:rPr>
        <w:t>助成地方公共団体が</w:t>
      </w:r>
      <w:r w:rsidR="00D23309" w:rsidRPr="00F6248B">
        <w:rPr>
          <w:rFonts w:hAnsi="Times New Roman" w:hint="eastAsia"/>
          <w:color w:val="auto"/>
        </w:rPr>
        <w:t>定めた利子助成等を行う上で必要な</w:t>
      </w:r>
      <w:r w:rsidRPr="00F6248B">
        <w:rPr>
          <w:rFonts w:hAnsi="Times New Roman" w:hint="eastAsia"/>
          <w:color w:val="auto"/>
        </w:rPr>
        <w:t>事項</w:t>
      </w:r>
      <w:r w:rsidR="00C52BB9" w:rsidRPr="00F6248B">
        <w:rPr>
          <w:rFonts w:hAnsi="Times New Roman" w:hint="eastAsia"/>
          <w:color w:val="auto"/>
        </w:rPr>
        <w:t>（事務局及び受任融資機関から助成地方公共団体に既に報告されたものを除く。）</w:t>
      </w:r>
    </w:p>
    <w:p w14:paraId="2C07D2AF" w14:textId="77777777" w:rsidR="00D23309" w:rsidRPr="00483CF1" w:rsidRDefault="00472F84" w:rsidP="006B274A">
      <w:pPr>
        <w:autoSpaceDN w:val="0"/>
        <w:adjustRightInd/>
        <w:ind w:leftChars="150" w:left="738" w:hangingChars="150" w:hanging="369"/>
        <w:rPr>
          <w:color w:val="auto"/>
        </w:rPr>
      </w:pPr>
      <w:r w:rsidRPr="006B274A">
        <w:rPr>
          <w:color w:val="auto"/>
        </w:rPr>
        <w:t>(2)　そ</w:t>
      </w:r>
      <w:r w:rsidR="00BA02DB" w:rsidRPr="006B274A">
        <w:rPr>
          <w:rFonts w:hint="eastAsia"/>
          <w:color w:val="auto"/>
        </w:rPr>
        <w:t>の他の機関</w:t>
      </w:r>
      <w:r w:rsidR="00BA02DB" w:rsidRPr="00483CF1">
        <w:rPr>
          <w:color w:val="auto"/>
        </w:rPr>
        <w:t xml:space="preserve">  </w:t>
      </w:r>
    </w:p>
    <w:p w14:paraId="432A52C6" w14:textId="77777777" w:rsidR="005E5843" w:rsidRPr="00F6248B" w:rsidRDefault="00BA02DB" w:rsidP="00E858B1">
      <w:pPr>
        <w:autoSpaceDN w:val="0"/>
        <w:adjustRightInd/>
        <w:ind w:leftChars="300" w:left="738" w:firstLineChars="100" w:firstLine="246"/>
        <w:rPr>
          <w:rFonts w:hAnsi="Times New Roman" w:cs="Times New Roman"/>
          <w:color w:val="auto"/>
          <w:spacing w:val="2"/>
        </w:rPr>
      </w:pPr>
      <w:r w:rsidRPr="00483CF1">
        <w:rPr>
          <w:rFonts w:hAnsi="Times New Roman" w:hint="eastAsia"/>
          <w:color w:val="auto"/>
        </w:rPr>
        <w:t>推進会議が特に営農技術指導が必要であると認めた場合における当該営農技</w:t>
      </w:r>
      <w:r w:rsidRPr="00F6248B">
        <w:rPr>
          <w:rFonts w:hAnsi="Times New Roman" w:hint="eastAsia"/>
          <w:color w:val="auto"/>
        </w:rPr>
        <w:lastRenderedPageBreak/>
        <w:t>術指導を行う上で必要な事項</w:t>
      </w:r>
      <w:r w:rsidR="00C52BB9" w:rsidRPr="00F6248B">
        <w:rPr>
          <w:rFonts w:hAnsi="Times New Roman" w:hint="eastAsia"/>
          <w:color w:val="auto"/>
        </w:rPr>
        <w:t>（事務局及び受任融資機関からその他の機関に既に報告されたものを除く。）</w:t>
      </w:r>
    </w:p>
    <w:p w14:paraId="49B64F8B" w14:textId="77777777" w:rsidR="00C52BB9" w:rsidRPr="00F6248B" w:rsidRDefault="00901D92" w:rsidP="00020691">
      <w:pPr>
        <w:overflowPunct/>
        <w:autoSpaceDN w:val="0"/>
        <w:adjustRightInd/>
        <w:ind w:leftChars="100" w:left="492" w:hangingChars="100" w:hanging="246"/>
        <w:jc w:val="left"/>
        <w:rPr>
          <w:rFonts w:hAnsi="Times New Roman"/>
          <w:color w:val="auto"/>
        </w:rPr>
      </w:pPr>
      <w:r w:rsidRPr="00F6248B">
        <w:rPr>
          <w:rFonts w:hAnsi="Times New Roman" w:hint="eastAsia"/>
          <w:color w:val="auto"/>
        </w:rPr>
        <w:t>12</w:t>
      </w:r>
      <w:r w:rsidR="0057018B" w:rsidRPr="00F6248B">
        <w:rPr>
          <w:rFonts w:hAnsi="Times New Roman"/>
          <w:color w:val="auto"/>
        </w:rPr>
        <w:t xml:space="preserve">  </w:t>
      </w:r>
      <w:r w:rsidR="0057018B" w:rsidRPr="00F6248B">
        <w:rPr>
          <w:rFonts w:hAnsi="Times New Roman" w:hint="eastAsia"/>
          <w:color w:val="auto"/>
        </w:rPr>
        <w:t>◯◯市以外の市町村を含んだ広域認定（基盤強化法第</w:t>
      </w:r>
      <w:r w:rsidR="0057018B" w:rsidRPr="00F6248B">
        <w:rPr>
          <w:rFonts w:hAnsi="Times New Roman"/>
          <w:color w:val="auto"/>
        </w:rPr>
        <w:t>13</w:t>
      </w:r>
      <w:r w:rsidR="0057018B" w:rsidRPr="00F6248B">
        <w:rPr>
          <w:rFonts w:hAnsi="Times New Roman" w:hint="eastAsia"/>
          <w:color w:val="auto"/>
        </w:rPr>
        <w:t>条の２の規定に基づ</w:t>
      </w:r>
      <w:r w:rsidR="0057018B" w:rsidRPr="00F6248B">
        <w:rPr>
          <w:color w:val="auto"/>
        </w:rPr>
        <w:t xml:space="preserve">      </w:t>
      </w:r>
      <w:r w:rsidR="0057018B" w:rsidRPr="00F6248B">
        <w:rPr>
          <w:rFonts w:hAnsi="Times New Roman" w:hint="eastAsia"/>
          <w:color w:val="auto"/>
        </w:rPr>
        <w:t>き、都道府県の知事又は農林水産大臣が行う農業経営改善計画の認定をいう｡）</w:t>
      </w:r>
      <w:r w:rsidR="0057018B" w:rsidRPr="00F6248B">
        <w:rPr>
          <w:color w:val="auto"/>
        </w:rPr>
        <w:t xml:space="preserve">    </w:t>
      </w:r>
      <w:r w:rsidR="0057018B" w:rsidRPr="00F6248B">
        <w:rPr>
          <w:rFonts w:hAnsi="Times New Roman" w:hint="eastAsia"/>
          <w:color w:val="auto"/>
        </w:rPr>
        <w:t>の内容に関する協議等については、</w:t>
      </w:r>
      <w:r w:rsidR="00A6441A" w:rsidRPr="00F6248B">
        <w:rPr>
          <w:rFonts w:hAnsi="Times New Roman" w:hint="eastAsia"/>
          <w:color w:val="auto"/>
        </w:rPr>
        <w:t>県設置要領第４の</w:t>
      </w:r>
      <w:r w:rsidR="006C2A07">
        <w:rPr>
          <w:rFonts w:hAnsi="Times New Roman" w:hint="eastAsia"/>
          <w:color w:val="auto"/>
        </w:rPr>
        <w:t>９</w:t>
      </w:r>
      <w:r w:rsidR="0057018B" w:rsidRPr="00F6248B">
        <w:rPr>
          <w:rFonts w:hAnsi="Times New Roman" w:hint="eastAsia"/>
          <w:color w:val="auto"/>
        </w:rPr>
        <w:t>の方針を基に、関係市町村（農業経営基盤強化促進法の基本要綱（平成</w:t>
      </w:r>
      <w:r w:rsidR="0057018B" w:rsidRPr="00F6248B">
        <w:rPr>
          <w:color w:val="auto"/>
        </w:rPr>
        <w:t>24</w:t>
      </w:r>
      <w:r w:rsidR="0057018B" w:rsidRPr="00F6248B">
        <w:rPr>
          <w:rFonts w:hAnsi="Times New Roman" w:hint="eastAsia"/>
          <w:color w:val="auto"/>
        </w:rPr>
        <w:t>年５月</w:t>
      </w:r>
      <w:r w:rsidR="0057018B" w:rsidRPr="00F6248B">
        <w:rPr>
          <w:color w:val="auto"/>
        </w:rPr>
        <w:t>31</w:t>
      </w:r>
      <w:r w:rsidR="0057018B" w:rsidRPr="00F6248B">
        <w:rPr>
          <w:rFonts w:hAnsi="Times New Roman" w:hint="eastAsia"/>
          <w:color w:val="auto"/>
        </w:rPr>
        <w:t>日付け</w:t>
      </w:r>
      <w:r w:rsidR="0057018B" w:rsidRPr="00F6248B">
        <w:rPr>
          <w:color w:val="auto"/>
        </w:rPr>
        <w:t>24</w:t>
      </w:r>
      <w:r w:rsidR="0057018B" w:rsidRPr="00F6248B">
        <w:rPr>
          <w:rFonts w:hAnsi="Times New Roman" w:hint="eastAsia"/>
          <w:color w:val="auto"/>
        </w:rPr>
        <w:t>経営第</w:t>
      </w:r>
      <w:r w:rsidR="0057018B" w:rsidRPr="00F6248B">
        <w:rPr>
          <w:color w:val="auto"/>
        </w:rPr>
        <w:t>564</w:t>
      </w:r>
      <w:r w:rsidR="0057018B" w:rsidRPr="00F6248B">
        <w:rPr>
          <w:rFonts w:hAnsi="Times New Roman" w:hint="eastAsia"/>
          <w:color w:val="auto"/>
        </w:rPr>
        <w:t>号農林水産省経営局長通知）</w:t>
      </w:r>
      <w:r w:rsidR="003815B2" w:rsidRPr="00F6248B">
        <w:rPr>
          <w:rFonts w:hAnsi="Times New Roman" w:hint="eastAsia"/>
          <w:color w:val="auto"/>
        </w:rPr>
        <w:t>第６の４（１）の①</w:t>
      </w:r>
      <w:r w:rsidR="0057018B" w:rsidRPr="00F6248B">
        <w:rPr>
          <w:rFonts w:hAnsi="Times New Roman" w:hint="eastAsia"/>
          <w:color w:val="auto"/>
        </w:rPr>
        <w:t>に規定する関係市町村をいう。）と調整を行い、広域認定に係る農業者への円滑な融資に努めるものとする。</w:t>
      </w:r>
    </w:p>
    <w:p w14:paraId="72166AA0" w14:textId="77777777" w:rsidR="00BA02DB" w:rsidRPr="00F6248B" w:rsidRDefault="00901D92" w:rsidP="00E858B1">
      <w:pPr>
        <w:autoSpaceDN w:val="0"/>
        <w:adjustRightInd/>
        <w:ind w:leftChars="100" w:left="492" w:hangingChars="100" w:hanging="246"/>
        <w:rPr>
          <w:rFonts w:hAnsi="Times New Roman"/>
          <w:color w:val="auto"/>
        </w:rPr>
      </w:pPr>
      <w:r w:rsidRPr="00F6248B">
        <w:rPr>
          <w:rFonts w:hint="eastAsia"/>
          <w:color w:val="auto"/>
        </w:rPr>
        <w:t>13</w:t>
      </w:r>
      <w:r w:rsidR="00472F84" w:rsidRPr="00F6248B">
        <w:rPr>
          <w:color w:val="auto"/>
        </w:rPr>
        <w:t xml:space="preserve">　</w:t>
      </w:r>
      <w:r w:rsidR="00BA02DB" w:rsidRPr="00F6248B">
        <w:rPr>
          <w:rFonts w:hAnsi="Times New Roman" w:hint="eastAsia"/>
          <w:color w:val="auto"/>
        </w:rPr>
        <w:t>推進会議は</w:t>
      </w:r>
      <w:r w:rsidR="005E5843" w:rsidRPr="00F6248B">
        <w:rPr>
          <w:rFonts w:hAnsi="Times New Roman" w:hint="eastAsia"/>
          <w:color w:val="auto"/>
        </w:rPr>
        <w:t>、経営改善資金計画等の認定後に計画変更があった場合には、速やか</w:t>
      </w:r>
      <w:r w:rsidR="00BA02DB" w:rsidRPr="00F6248B">
        <w:rPr>
          <w:rFonts w:hAnsi="Times New Roman" w:hint="eastAsia"/>
          <w:color w:val="auto"/>
        </w:rPr>
        <w:t>に関係構成機関と協議を行い計画変更の手続きを行うものとする。</w:t>
      </w:r>
    </w:p>
    <w:p w14:paraId="610561E0" w14:textId="77777777" w:rsidR="00BA02DB" w:rsidRPr="00483CF1" w:rsidRDefault="00020691" w:rsidP="00E858B1">
      <w:pPr>
        <w:autoSpaceDN w:val="0"/>
        <w:adjustRightInd/>
        <w:ind w:leftChars="100" w:left="492" w:hangingChars="100" w:hanging="246"/>
        <w:rPr>
          <w:rFonts w:hAnsi="Times New Roman" w:cs="Times New Roman"/>
          <w:color w:val="auto"/>
          <w:spacing w:val="2"/>
        </w:rPr>
      </w:pPr>
      <w:r w:rsidRPr="00F6248B">
        <w:rPr>
          <w:rFonts w:hAnsi="Times New Roman" w:hint="eastAsia"/>
          <w:color w:val="auto"/>
        </w:rPr>
        <w:t>14</w:t>
      </w:r>
      <w:r w:rsidR="00472F84" w:rsidRPr="00F6248B">
        <w:rPr>
          <w:rFonts w:hAnsi="Times New Roman"/>
          <w:color w:val="auto"/>
        </w:rPr>
        <w:t xml:space="preserve">　</w:t>
      </w:r>
      <w:r w:rsidR="00BA02DB" w:rsidRPr="00F6248B">
        <w:rPr>
          <w:rFonts w:hAnsi="Times New Roman" w:hint="eastAsia"/>
          <w:color w:val="auto"/>
        </w:rPr>
        <w:t>推進会議は、</w:t>
      </w:r>
      <w:r w:rsidR="001D4D93" w:rsidRPr="00F6248B">
        <w:rPr>
          <w:rFonts w:hAnsi="Times New Roman" w:hint="eastAsia"/>
          <w:color w:val="auto"/>
        </w:rPr>
        <w:t>資金基本要綱</w:t>
      </w:r>
      <w:r w:rsidR="00BA02DB" w:rsidRPr="00F6248B">
        <w:rPr>
          <w:rFonts w:hAnsi="Times New Roman" w:hint="eastAsia"/>
          <w:color w:val="auto"/>
        </w:rPr>
        <w:t>第５の２又は</w:t>
      </w:r>
      <w:r w:rsidR="005E5843" w:rsidRPr="00F6248B">
        <w:rPr>
          <w:rFonts w:hint="eastAsia"/>
          <w:color w:val="auto"/>
        </w:rPr>
        <w:t>岡山県農業経営改善促進資金</w:t>
      </w:r>
      <w:r w:rsidR="00BA02DB" w:rsidRPr="00F6248B">
        <w:rPr>
          <w:rFonts w:hint="eastAsia"/>
          <w:color w:val="auto"/>
        </w:rPr>
        <w:t>融通事業実施要綱（平成６年</w:t>
      </w:r>
      <w:r w:rsidR="00BA02DB" w:rsidRPr="00483CF1">
        <w:rPr>
          <w:color w:val="auto"/>
        </w:rPr>
        <w:t>10</w:t>
      </w:r>
      <w:r w:rsidR="00BA02DB" w:rsidRPr="00483CF1">
        <w:rPr>
          <w:rFonts w:hint="eastAsia"/>
          <w:color w:val="auto"/>
        </w:rPr>
        <w:t>月</w:t>
      </w:r>
      <w:r w:rsidR="00BA02DB" w:rsidRPr="00483CF1">
        <w:rPr>
          <w:color w:val="auto"/>
        </w:rPr>
        <w:t>18</w:t>
      </w:r>
      <w:r w:rsidR="00BA02DB" w:rsidRPr="00483CF1">
        <w:rPr>
          <w:rFonts w:hint="eastAsia"/>
          <w:color w:val="auto"/>
        </w:rPr>
        <w:t>日付け農経第</w:t>
      </w:r>
      <w:r w:rsidR="00BA02DB" w:rsidRPr="00483CF1">
        <w:rPr>
          <w:color w:val="auto"/>
        </w:rPr>
        <w:t>725</w:t>
      </w:r>
      <w:r w:rsidR="00BA02DB" w:rsidRPr="00483CF1">
        <w:rPr>
          <w:rFonts w:hint="eastAsia"/>
          <w:color w:val="auto"/>
        </w:rPr>
        <w:t>号知事通知）</w:t>
      </w:r>
      <w:r w:rsidR="005E5843" w:rsidRPr="00483CF1">
        <w:rPr>
          <w:rFonts w:hAnsi="Times New Roman" w:hint="eastAsia"/>
          <w:color w:val="auto"/>
        </w:rPr>
        <w:t>第７の３によ</w:t>
      </w:r>
      <w:r w:rsidR="00BA02DB" w:rsidRPr="00483CF1">
        <w:rPr>
          <w:rFonts w:hAnsi="Times New Roman" w:hint="eastAsia"/>
          <w:color w:val="auto"/>
        </w:rPr>
        <w:t>り、経営改善</w:t>
      </w:r>
      <w:r w:rsidR="005E5843" w:rsidRPr="00483CF1">
        <w:rPr>
          <w:rFonts w:hAnsi="Times New Roman" w:hint="eastAsia"/>
          <w:color w:val="auto"/>
        </w:rPr>
        <w:t>資金計画期間中又は経営改善資金計画等が達成されるまでの間、関</w:t>
      </w:r>
      <w:r w:rsidR="00BA02DB" w:rsidRPr="00483CF1">
        <w:rPr>
          <w:rFonts w:hAnsi="Times New Roman" w:hint="eastAsia"/>
          <w:color w:val="auto"/>
        </w:rPr>
        <w:t>係機関と連携をとって適宜適切な指導体制をとるものとする。</w:t>
      </w:r>
    </w:p>
    <w:p w14:paraId="2688C1FE" w14:textId="77777777" w:rsidR="00BA02DB" w:rsidRPr="00472F84" w:rsidRDefault="00BA02DB" w:rsidP="00B65E17">
      <w:pPr>
        <w:autoSpaceDN w:val="0"/>
        <w:adjustRightInd/>
        <w:rPr>
          <w:rFonts w:hAnsi="Times New Roman" w:cs="Times New Roman"/>
          <w:color w:val="auto"/>
          <w:spacing w:val="2"/>
        </w:rPr>
      </w:pPr>
    </w:p>
    <w:p w14:paraId="6786EB2A" w14:textId="77777777" w:rsidR="005E5843"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第６　その他</w:t>
      </w:r>
    </w:p>
    <w:p w14:paraId="3DF88572" w14:textId="77777777" w:rsidR="00BA02DB" w:rsidRPr="00E858B1" w:rsidRDefault="00BA02DB" w:rsidP="00E858B1">
      <w:pPr>
        <w:autoSpaceDN w:val="0"/>
        <w:adjustRightInd/>
        <w:ind w:leftChars="100" w:left="492" w:hangingChars="100" w:hanging="246"/>
        <w:rPr>
          <w:color w:val="auto"/>
        </w:rPr>
      </w:pPr>
      <w:r w:rsidRPr="00E858B1">
        <w:rPr>
          <w:rFonts w:hint="eastAsia"/>
          <w:color w:val="auto"/>
        </w:rPr>
        <w:t>１</w:t>
      </w:r>
      <w:r w:rsidR="00472F84" w:rsidRPr="00E858B1">
        <w:rPr>
          <w:rFonts w:hint="eastAsia"/>
          <w:color w:val="auto"/>
        </w:rPr>
        <w:t xml:space="preserve">　</w:t>
      </w:r>
      <w:r w:rsidRPr="00E858B1">
        <w:rPr>
          <w:rFonts w:hint="eastAsia"/>
          <w:color w:val="auto"/>
        </w:rPr>
        <w:t>この要領に定めるもののほか、推進会議の運営等について必要な事項は別途推　　進会議が定めるものとする。</w:t>
      </w:r>
    </w:p>
    <w:p w14:paraId="0224426E" w14:textId="77777777" w:rsidR="005F771C" w:rsidRPr="00E858B1" w:rsidRDefault="00472F84" w:rsidP="00E858B1">
      <w:pPr>
        <w:autoSpaceDN w:val="0"/>
        <w:adjustRightInd/>
        <w:ind w:leftChars="100" w:left="492" w:hangingChars="100" w:hanging="246"/>
        <w:rPr>
          <w:color w:val="auto"/>
        </w:rPr>
      </w:pPr>
      <w:r w:rsidRPr="00E858B1">
        <w:rPr>
          <w:color w:val="auto"/>
        </w:rPr>
        <w:t xml:space="preserve">２　</w:t>
      </w:r>
      <w:r w:rsidR="00BA02DB" w:rsidRPr="00E858B1">
        <w:rPr>
          <w:rFonts w:hint="eastAsia"/>
          <w:color w:val="auto"/>
        </w:rPr>
        <w:t>第４の構成に係る機関・団体の関係者</w:t>
      </w:r>
      <w:r w:rsidR="00BA02DB" w:rsidRPr="00483CF1">
        <w:rPr>
          <w:color w:val="auto"/>
        </w:rPr>
        <w:t>(</w:t>
      </w:r>
      <w:r w:rsidR="00BA02DB" w:rsidRPr="00E858B1">
        <w:rPr>
          <w:rFonts w:hint="eastAsia"/>
          <w:color w:val="auto"/>
        </w:rPr>
        <w:t>機関・団体の役職員を含む。</w:t>
      </w:r>
      <w:r w:rsidR="00BA02DB" w:rsidRPr="00483CF1">
        <w:rPr>
          <w:color w:val="auto"/>
        </w:rPr>
        <w:t>)</w:t>
      </w:r>
      <w:r w:rsidR="005E5843" w:rsidRPr="00E858B1">
        <w:rPr>
          <w:rFonts w:hint="eastAsia"/>
          <w:color w:val="auto"/>
        </w:rPr>
        <w:t>は、個人情報</w:t>
      </w:r>
      <w:r w:rsidR="00BA02DB" w:rsidRPr="00E858B1">
        <w:rPr>
          <w:rFonts w:hint="eastAsia"/>
          <w:color w:val="auto"/>
        </w:rPr>
        <w:t>の保護に関する法律（平成</w:t>
      </w:r>
      <w:r w:rsidR="00BA02DB" w:rsidRPr="00483CF1">
        <w:rPr>
          <w:color w:val="auto"/>
        </w:rPr>
        <w:t>15</w:t>
      </w:r>
      <w:r w:rsidR="00BA02DB" w:rsidRPr="00E858B1">
        <w:rPr>
          <w:rFonts w:hint="eastAsia"/>
          <w:color w:val="auto"/>
        </w:rPr>
        <w:t>年法律第</w:t>
      </w:r>
      <w:r w:rsidR="00BA02DB" w:rsidRPr="00483CF1">
        <w:rPr>
          <w:color w:val="auto"/>
        </w:rPr>
        <w:t>57</w:t>
      </w:r>
      <w:r w:rsidR="005E5843" w:rsidRPr="00E858B1">
        <w:rPr>
          <w:rFonts w:hint="eastAsia"/>
          <w:color w:val="auto"/>
        </w:rPr>
        <w:t>号）その他法令の個人情報の保護に</w:t>
      </w:r>
      <w:r w:rsidR="00BA02DB" w:rsidRPr="00E858B1">
        <w:rPr>
          <w:rFonts w:hint="eastAsia"/>
          <w:color w:val="auto"/>
        </w:rPr>
        <w:t>関する規定を</w:t>
      </w:r>
      <w:r w:rsidR="005E5843" w:rsidRPr="00E858B1">
        <w:rPr>
          <w:rFonts w:hint="eastAsia"/>
          <w:color w:val="auto"/>
        </w:rPr>
        <w:t>遵守するとともに、審査に関して知り得た借入希望者の個人情報に</w:t>
      </w:r>
      <w:r w:rsidR="00BA02DB" w:rsidRPr="00E858B1">
        <w:rPr>
          <w:rFonts w:hint="eastAsia"/>
          <w:color w:val="auto"/>
        </w:rPr>
        <w:t>ついて、厳正</w:t>
      </w:r>
      <w:r w:rsidR="005E5843" w:rsidRPr="00E858B1">
        <w:rPr>
          <w:rFonts w:hint="eastAsia"/>
          <w:color w:val="auto"/>
        </w:rPr>
        <w:t>に取り扱うものとする。特に、この要領において借入希望者の個人</w:t>
      </w:r>
      <w:r w:rsidR="00BA02DB" w:rsidRPr="00E858B1">
        <w:rPr>
          <w:rFonts w:hint="eastAsia"/>
          <w:color w:val="auto"/>
        </w:rPr>
        <w:t>情報を含む情</w:t>
      </w:r>
      <w:r w:rsidR="005E5843" w:rsidRPr="00E858B1">
        <w:rPr>
          <w:rFonts w:hint="eastAsia"/>
          <w:color w:val="auto"/>
        </w:rPr>
        <w:t>報を他に提供するものとされた手続については、借入希望者の同意</w:t>
      </w:r>
      <w:r w:rsidR="00BA02DB" w:rsidRPr="00E858B1">
        <w:rPr>
          <w:rFonts w:hint="eastAsia"/>
          <w:color w:val="auto"/>
        </w:rPr>
        <w:t>を得た範囲内において行うものとする</w:t>
      </w:r>
      <w:r w:rsidR="004B7285" w:rsidRPr="00E858B1">
        <w:rPr>
          <w:rFonts w:hint="eastAsia"/>
          <w:color w:val="auto"/>
        </w:rPr>
        <w:t>（具体的には、</w:t>
      </w:r>
      <w:r w:rsidR="00901D92" w:rsidRPr="00F6248B">
        <w:rPr>
          <w:rFonts w:hint="eastAsia"/>
          <w:color w:val="auto"/>
        </w:rPr>
        <w:t>借入希望者が情報の提供先として望まない構成機関又は提供されることを望まない情報の種類がある場合は、借入希望者が望まない提供先への情報の提供や提供を望まない情報の種類を</w:t>
      </w:r>
      <w:r w:rsidR="00901D92" w:rsidRPr="00901D92">
        <w:rPr>
          <w:rFonts w:hint="eastAsia"/>
          <w:color w:val="auto"/>
        </w:rPr>
        <w:t>提供することがないように留意する。</w:t>
      </w:r>
      <w:r w:rsidR="004B7285" w:rsidRPr="00E858B1">
        <w:rPr>
          <w:rFonts w:hint="eastAsia"/>
          <w:color w:val="auto"/>
        </w:rPr>
        <w:t>）。</w:t>
      </w:r>
    </w:p>
    <w:p w14:paraId="44152B89" w14:textId="77777777" w:rsidR="00BA02DB" w:rsidRDefault="00BA02DB" w:rsidP="00B65E17">
      <w:pPr>
        <w:autoSpaceDN w:val="0"/>
        <w:adjustRightInd/>
        <w:rPr>
          <w:rFonts w:hAnsi="Times New Roman" w:cs="Times New Roman"/>
          <w:color w:val="auto"/>
          <w:spacing w:val="2"/>
        </w:rPr>
      </w:pPr>
    </w:p>
    <w:p w14:paraId="7B33FBBD" w14:textId="77777777" w:rsidR="004B7285" w:rsidRDefault="004B7285" w:rsidP="00B65E17">
      <w:pPr>
        <w:autoSpaceDN w:val="0"/>
        <w:adjustRightInd/>
        <w:rPr>
          <w:rFonts w:hAnsi="Times New Roman" w:cs="Times New Roman"/>
          <w:color w:val="auto"/>
          <w:spacing w:val="2"/>
        </w:rPr>
      </w:pPr>
    </w:p>
    <w:p w14:paraId="144D71C2" w14:textId="77777777" w:rsidR="004E3DF0" w:rsidRPr="00483CF1" w:rsidRDefault="004E3DF0" w:rsidP="00B65E17">
      <w:pPr>
        <w:autoSpaceDN w:val="0"/>
        <w:adjustRightInd/>
        <w:rPr>
          <w:rFonts w:hAnsi="Times New Roman" w:cs="Times New Roman"/>
          <w:color w:val="auto"/>
          <w:spacing w:val="2"/>
        </w:rPr>
      </w:pPr>
    </w:p>
    <w:p w14:paraId="7A11C8C2" w14:textId="77777777" w:rsidR="00BA02DB" w:rsidRPr="00483CF1" w:rsidRDefault="00BA02DB" w:rsidP="00B65E17">
      <w:pPr>
        <w:autoSpaceDN w:val="0"/>
        <w:adjustRightInd/>
        <w:ind w:firstLineChars="345" w:firstLine="849"/>
        <w:rPr>
          <w:rFonts w:hAnsi="Times New Roman" w:cs="Times New Roman"/>
          <w:color w:val="auto"/>
          <w:spacing w:val="2"/>
        </w:rPr>
      </w:pPr>
      <w:r w:rsidRPr="00483CF1">
        <w:rPr>
          <w:rFonts w:hAnsi="Times New Roman" w:hint="eastAsia"/>
          <w:color w:val="auto"/>
        </w:rPr>
        <w:t>附　則</w:t>
      </w:r>
    </w:p>
    <w:p w14:paraId="174FBDE7" w14:textId="77777777" w:rsidR="00BA02DB" w:rsidRPr="00483CF1" w:rsidRDefault="00BA02DB" w:rsidP="00B65E17">
      <w:pPr>
        <w:autoSpaceDN w:val="0"/>
        <w:adjustRightInd/>
        <w:ind w:firstLineChars="100" w:firstLine="246"/>
        <w:rPr>
          <w:rFonts w:hAnsi="Times New Roman" w:cs="Times New Roman"/>
          <w:color w:val="auto"/>
          <w:spacing w:val="2"/>
        </w:rPr>
      </w:pPr>
      <w:r w:rsidRPr="00483CF1">
        <w:rPr>
          <w:rFonts w:hAnsi="Times New Roman" w:hint="eastAsia"/>
          <w:color w:val="auto"/>
        </w:rPr>
        <w:t>この要領は、平成○年○月○日から施行する。</w:t>
      </w:r>
    </w:p>
    <w:p w14:paraId="69351178" w14:textId="77777777" w:rsidR="00AA3469" w:rsidRDefault="00BA02DB" w:rsidP="00B65E17">
      <w:pPr>
        <w:autoSpaceDN w:val="0"/>
        <w:adjustRightInd/>
        <w:ind w:firstLineChars="345" w:firstLine="849"/>
        <w:rPr>
          <w:rFonts w:hAnsi="Times New Roman"/>
          <w:color w:val="auto"/>
        </w:rPr>
      </w:pPr>
      <w:r w:rsidRPr="00483CF1">
        <w:rPr>
          <w:rFonts w:hAnsi="Times New Roman" w:hint="eastAsia"/>
          <w:color w:val="auto"/>
        </w:rPr>
        <w:t>附　則</w:t>
      </w:r>
    </w:p>
    <w:p w14:paraId="33EC1E88" w14:textId="77777777" w:rsidR="00472F84" w:rsidRPr="00472F84" w:rsidRDefault="00472F84" w:rsidP="00B65E17">
      <w:pPr>
        <w:autoSpaceDN w:val="0"/>
        <w:adjustRightInd/>
        <w:ind w:firstLineChars="100" w:firstLine="246"/>
        <w:rPr>
          <w:rFonts w:hAnsi="Times New Roman"/>
          <w:color w:val="auto"/>
        </w:rPr>
      </w:pPr>
      <w:r w:rsidRPr="00483CF1">
        <w:rPr>
          <w:rFonts w:hAnsi="Times New Roman" w:hint="eastAsia"/>
          <w:color w:val="auto"/>
        </w:rPr>
        <w:t>この要領は、</w:t>
      </w:r>
      <w:r w:rsidR="002927EE">
        <w:rPr>
          <w:rFonts w:hAnsi="Times New Roman" w:hint="eastAsia"/>
          <w:color w:val="auto"/>
        </w:rPr>
        <w:t>令和</w:t>
      </w:r>
      <w:r w:rsidRPr="00483CF1">
        <w:rPr>
          <w:rFonts w:hAnsi="Times New Roman" w:hint="eastAsia"/>
          <w:color w:val="auto"/>
        </w:rPr>
        <w:t>○年○月○日から施行する。</w:t>
      </w:r>
    </w:p>
    <w:sectPr w:rsidR="00472F84" w:rsidRPr="00472F84">
      <w:type w:val="continuous"/>
      <w:pgSz w:w="11906" w:h="16838"/>
      <w:pgMar w:top="1248" w:right="1134" w:bottom="1134" w:left="1418" w:header="720" w:footer="720" w:gutter="0"/>
      <w:pgNumType w:start="1"/>
      <w:cols w:space="720"/>
      <w:noEndnote/>
      <w:docGrid w:type="linesAndChars" w:linePitch="36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EF2A" w14:textId="77777777" w:rsidR="00250EE1" w:rsidRDefault="00250EE1">
      <w:r>
        <w:separator/>
      </w:r>
    </w:p>
  </w:endnote>
  <w:endnote w:type="continuationSeparator" w:id="0">
    <w:p w14:paraId="5A5D73E0" w14:textId="77777777" w:rsidR="00250EE1" w:rsidRDefault="0025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281FB" w14:textId="77777777" w:rsidR="00250EE1" w:rsidRDefault="00250EE1">
      <w:r>
        <w:rPr>
          <w:rFonts w:hAnsi="Times New Roman" w:cs="Times New Roman"/>
          <w:color w:val="auto"/>
          <w:sz w:val="2"/>
          <w:szCs w:val="2"/>
        </w:rPr>
        <w:continuationSeparator/>
      </w:r>
    </w:p>
  </w:footnote>
  <w:footnote w:type="continuationSeparator" w:id="0">
    <w:p w14:paraId="3022CDD8" w14:textId="77777777" w:rsidR="00250EE1" w:rsidRDefault="0025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84EDA"/>
    <w:multiLevelType w:val="hybridMultilevel"/>
    <w:tmpl w:val="8288171A"/>
    <w:lvl w:ilvl="0" w:tplc="4C781D54">
      <w:start w:val="1"/>
      <w:numFmt w:val="decimal"/>
      <w:lvlText w:val="(%1)"/>
      <w:lvlJc w:val="left"/>
      <w:pPr>
        <w:ind w:left="1200" w:hanging="72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68623E5"/>
    <w:multiLevelType w:val="hybridMultilevel"/>
    <w:tmpl w:val="7C3EB92E"/>
    <w:lvl w:ilvl="0" w:tplc="D568B21C">
      <w:start w:val="1"/>
      <w:numFmt w:val="decimal"/>
      <w:lvlText w:val="(%1)"/>
      <w:lvlJc w:val="left"/>
      <w:pPr>
        <w:ind w:left="1212" w:hanging="720"/>
      </w:pPr>
      <w:rPr>
        <w:rFonts w:cs="ＭＳ 明朝"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 w15:restartNumberingAfterBreak="0">
    <w:nsid w:val="3BA96F8C"/>
    <w:multiLevelType w:val="hybridMultilevel"/>
    <w:tmpl w:val="D2F212F0"/>
    <w:lvl w:ilvl="0" w:tplc="EEB2B22C">
      <w:start w:val="1"/>
      <w:numFmt w:val="decimal"/>
      <w:lvlText w:val="(%1)"/>
      <w:lvlJc w:val="left"/>
      <w:pPr>
        <w:ind w:left="1080" w:hanging="720"/>
      </w:pPr>
      <w:rPr>
        <w:rFonts w:hAnsi="ＭＳ 明朝"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313032186">
    <w:abstractNumId w:val="2"/>
  </w:num>
  <w:num w:numId="2" w16cid:durableId="1693872381">
    <w:abstractNumId w:val="0"/>
  </w:num>
  <w:num w:numId="3" w16cid:durableId="271087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hyphenationZone w:val="0"/>
  <w:drawingGridHorizontalSpacing w:val="1228"/>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43"/>
    <w:rsid w:val="00020691"/>
    <w:rsid w:val="00062347"/>
    <w:rsid w:val="00074B44"/>
    <w:rsid w:val="000754C7"/>
    <w:rsid w:val="000819F1"/>
    <w:rsid w:val="00085E60"/>
    <w:rsid w:val="000A2380"/>
    <w:rsid w:val="000C01F8"/>
    <w:rsid w:val="000D38FC"/>
    <w:rsid w:val="000F1062"/>
    <w:rsid w:val="00111E50"/>
    <w:rsid w:val="0011782F"/>
    <w:rsid w:val="001353C3"/>
    <w:rsid w:val="00136D04"/>
    <w:rsid w:val="00162C62"/>
    <w:rsid w:val="00181C1F"/>
    <w:rsid w:val="0019146B"/>
    <w:rsid w:val="001977B5"/>
    <w:rsid w:val="001B500E"/>
    <w:rsid w:val="001D4D93"/>
    <w:rsid w:val="001D796B"/>
    <w:rsid w:val="00206D33"/>
    <w:rsid w:val="00216395"/>
    <w:rsid w:val="00250EE1"/>
    <w:rsid w:val="0027549C"/>
    <w:rsid w:val="00280B2D"/>
    <w:rsid w:val="002927EE"/>
    <w:rsid w:val="0029557D"/>
    <w:rsid w:val="00297C76"/>
    <w:rsid w:val="002C5BCF"/>
    <w:rsid w:val="002D73C5"/>
    <w:rsid w:val="002E46FA"/>
    <w:rsid w:val="002F67B1"/>
    <w:rsid w:val="00302FC6"/>
    <w:rsid w:val="0035225D"/>
    <w:rsid w:val="003604C4"/>
    <w:rsid w:val="003815B2"/>
    <w:rsid w:val="003B3959"/>
    <w:rsid w:val="003D4AB7"/>
    <w:rsid w:val="003E7372"/>
    <w:rsid w:val="00421BA5"/>
    <w:rsid w:val="00472F84"/>
    <w:rsid w:val="00483CF1"/>
    <w:rsid w:val="00485E3B"/>
    <w:rsid w:val="00491A4D"/>
    <w:rsid w:val="004B7285"/>
    <w:rsid w:val="004E3DF0"/>
    <w:rsid w:val="00535D6A"/>
    <w:rsid w:val="00541EEB"/>
    <w:rsid w:val="0055753D"/>
    <w:rsid w:val="0057018B"/>
    <w:rsid w:val="0057023E"/>
    <w:rsid w:val="00592EE5"/>
    <w:rsid w:val="005E1EF4"/>
    <w:rsid w:val="005E5843"/>
    <w:rsid w:val="005F771C"/>
    <w:rsid w:val="00604680"/>
    <w:rsid w:val="00645105"/>
    <w:rsid w:val="00652423"/>
    <w:rsid w:val="0067409C"/>
    <w:rsid w:val="006B274A"/>
    <w:rsid w:val="006C2A07"/>
    <w:rsid w:val="006D3F8A"/>
    <w:rsid w:val="006F7143"/>
    <w:rsid w:val="00757B1B"/>
    <w:rsid w:val="007C0F7C"/>
    <w:rsid w:val="007E0B50"/>
    <w:rsid w:val="007E53C5"/>
    <w:rsid w:val="008748EA"/>
    <w:rsid w:val="00896FFB"/>
    <w:rsid w:val="00901D92"/>
    <w:rsid w:val="009430F2"/>
    <w:rsid w:val="0095493F"/>
    <w:rsid w:val="0098139F"/>
    <w:rsid w:val="00990870"/>
    <w:rsid w:val="009A6789"/>
    <w:rsid w:val="009B581A"/>
    <w:rsid w:val="009B5B8F"/>
    <w:rsid w:val="009E0627"/>
    <w:rsid w:val="009E1B97"/>
    <w:rsid w:val="009E4A12"/>
    <w:rsid w:val="00A37FBE"/>
    <w:rsid w:val="00A6441A"/>
    <w:rsid w:val="00A65C2C"/>
    <w:rsid w:val="00A7090C"/>
    <w:rsid w:val="00AA3469"/>
    <w:rsid w:val="00B063E5"/>
    <w:rsid w:val="00B3240B"/>
    <w:rsid w:val="00B402B1"/>
    <w:rsid w:val="00B65E17"/>
    <w:rsid w:val="00B83DD2"/>
    <w:rsid w:val="00BA02DB"/>
    <w:rsid w:val="00BD0DB9"/>
    <w:rsid w:val="00BD5262"/>
    <w:rsid w:val="00BE1D41"/>
    <w:rsid w:val="00BE58F7"/>
    <w:rsid w:val="00C07A78"/>
    <w:rsid w:val="00C30B50"/>
    <w:rsid w:val="00C52BB9"/>
    <w:rsid w:val="00C74B5D"/>
    <w:rsid w:val="00CB7F3F"/>
    <w:rsid w:val="00D17944"/>
    <w:rsid w:val="00D225C8"/>
    <w:rsid w:val="00D23309"/>
    <w:rsid w:val="00D34830"/>
    <w:rsid w:val="00D53BB9"/>
    <w:rsid w:val="00D81AB2"/>
    <w:rsid w:val="00D8244D"/>
    <w:rsid w:val="00DB5369"/>
    <w:rsid w:val="00E20783"/>
    <w:rsid w:val="00E53348"/>
    <w:rsid w:val="00E63C31"/>
    <w:rsid w:val="00E77EB3"/>
    <w:rsid w:val="00E858B1"/>
    <w:rsid w:val="00E917F2"/>
    <w:rsid w:val="00EA5C1D"/>
    <w:rsid w:val="00F4642D"/>
    <w:rsid w:val="00F53C27"/>
    <w:rsid w:val="00F6248B"/>
    <w:rsid w:val="00F861C0"/>
    <w:rsid w:val="00F87A7F"/>
    <w:rsid w:val="00FD3961"/>
    <w:rsid w:val="00FD3F67"/>
    <w:rsid w:val="00FE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3B2AD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3"/>
    <w:pPr>
      <w:tabs>
        <w:tab w:val="center" w:pos="4252"/>
        <w:tab w:val="right" w:pos="8504"/>
      </w:tabs>
      <w:snapToGrid w:val="0"/>
    </w:pPr>
  </w:style>
  <w:style w:type="character" w:customStyle="1" w:styleId="a4">
    <w:name w:val="ヘッダー (文字)"/>
    <w:basedOn w:val="a0"/>
    <w:link w:val="a3"/>
    <w:uiPriority w:val="99"/>
    <w:locked/>
    <w:rsid w:val="006F7143"/>
    <w:rPr>
      <w:rFonts w:ascii="ＭＳ 明朝" w:eastAsia="ＭＳ 明朝" w:cs="ＭＳ 明朝"/>
      <w:color w:val="000000"/>
      <w:kern w:val="0"/>
      <w:sz w:val="24"/>
      <w:szCs w:val="24"/>
    </w:rPr>
  </w:style>
  <w:style w:type="paragraph" w:styleId="a5">
    <w:name w:val="footer"/>
    <w:basedOn w:val="a"/>
    <w:link w:val="a6"/>
    <w:uiPriority w:val="99"/>
    <w:unhideWhenUsed/>
    <w:rsid w:val="006F7143"/>
    <w:pPr>
      <w:tabs>
        <w:tab w:val="center" w:pos="4252"/>
        <w:tab w:val="right" w:pos="8504"/>
      </w:tabs>
      <w:snapToGrid w:val="0"/>
    </w:pPr>
  </w:style>
  <w:style w:type="character" w:customStyle="1" w:styleId="a6">
    <w:name w:val="フッター (文字)"/>
    <w:basedOn w:val="a0"/>
    <w:link w:val="a5"/>
    <w:uiPriority w:val="99"/>
    <w:locked/>
    <w:rsid w:val="006F7143"/>
    <w:rPr>
      <w:rFonts w:ascii="ＭＳ 明朝" w:eastAsia="ＭＳ 明朝" w:cs="ＭＳ 明朝"/>
      <w:color w:val="000000"/>
      <w:kern w:val="0"/>
      <w:sz w:val="24"/>
      <w:szCs w:val="24"/>
    </w:rPr>
  </w:style>
  <w:style w:type="paragraph" w:styleId="a7">
    <w:name w:val="Balloon Text"/>
    <w:basedOn w:val="a"/>
    <w:link w:val="a8"/>
    <w:uiPriority w:val="99"/>
    <w:rsid w:val="00483CF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83CF1"/>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06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2025-08-26T05:55:00Z</dcterms:created>
  <dcterms:modified xsi:type="dcterms:W3CDTF">2025-08-26T05:55:00Z</dcterms:modified>
</cp:coreProperties>
</file>