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7B" w:rsidRPr="00DE1A06" w:rsidRDefault="0091472E" w:rsidP="003D16FB">
      <w:pPr>
        <w:kinsoku/>
        <w:adjustRightInd/>
        <w:rPr>
          <w:rFonts w:hAnsi="Times New Roman" w:cs="Times New Roman"/>
          <w:color w:val="000000" w:themeColor="text1"/>
        </w:rPr>
      </w:pPr>
      <w:r>
        <w:rPr>
          <w:rFonts w:hint="eastAsia"/>
          <w:b/>
          <w:bCs/>
          <w:color w:val="000000" w:themeColor="text1"/>
        </w:rPr>
        <w:t>作成例Ⅱ-１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46"/>
        <w:gridCol w:w="3265"/>
      </w:tblGrid>
      <w:tr w:rsidR="00DE1A06" w:rsidRPr="00DE1A06" w:rsidTr="00FE147F">
        <w:tc>
          <w:tcPr>
            <w:tcW w:w="6946" w:type="dxa"/>
            <w:tcBorders>
              <w:top w:val="nil"/>
              <w:left w:val="nil"/>
              <w:bottom w:val="nil"/>
              <w:right w:val="single" w:sz="4" w:space="0" w:color="000000"/>
            </w:tcBorders>
          </w:tcPr>
          <w:p w:rsidR="0091472E" w:rsidRPr="0091472E" w:rsidRDefault="0091472E" w:rsidP="00B97A59">
            <w:pPr>
              <w:kinsoku/>
              <w:adjustRightInd/>
              <w:jc w:val="center"/>
              <w:rPr>
                <w:rFonts w:hAnsi="Times New Roman" w:cs="Times New Roman"/>
                <w:color w:val="000000"/>
                <w:sz w:val="18"/>
              </w:rPr>
            </w:pPr>
            <w:r w:rsidRPr="0091472E">
              <w:rPr>
                <w:rFonts w:hint="eastAsia"/>
                <w:color w:val="000000"/>
                <w:sz w:val="28"/>
                <w:szCs w:val="32"/>
              </w:rPr>
              <w:t>高等学校学則作成例</w:t>
            </w:r>
          </w:p>
          <w:p w:rsidR="0091472E" w:rsidRPr="0091472E" w:rsidRDefault="0091472E" w:rsidP="0091472E">
            <w:pPr>
              <w:kinsoku/>
              <w:adjustRightInd/>
              <w:rPr>
                <w:rFonts w:hAnsi="Times New Roman" w:cs="Times New Roman"/>
                <w:color w:val="000000"/>
              </w:rPr>
            </w:pPr>
          </w:p>
          <w:p w:rsidR="0091472E" w:rsidRPr="0091472E" w:rsidRDefault="0091472E" w:rsidP="00B97A59">
            <w:pPr>
              <w:kinsoku/>
              <w:adjustRightInd/>
              <w:jc w:val="center"/>
              <w:rPr>
                <w:rFonts w:hAnsi="Times New Roman" w:cs="Times New Roman"/>
                <w:color w:val="000000"/>
              </w:rPr>
            </w:pPr>
            <w:r w:rsidRPr="0091472E">
              <w:rPr>
                <w:rFonts w:hint="eastAsia"/>
                <w:color w:val="000000"/>
              </w:rPr>
              <w:t>〇〇高等学校学則</w:t>
            </w:r>
          </w:p>
          <w:p w:rsidR="0091472E" w:rsidRPr="0091472E" w:rsidRDefault="0091472E" w:rsidP="0091472E">
            <w:pPr>
              <w:kinsoku/>
              <w:adjustRightInd/>
              <w:rPr>
                <w:rFonts w:hAnsi="Times New Roman" w:cs="Times New Roman"/>
                <w:color w:val="000000"/>
              </w:rPr>
            </w:pPr>
          </w:p>
          <w:p w:rsidR="0091472E" w:rsidRPr="0091472E" w:rsidRDefault="0091472E" w:rsidP="00B97A59">
            <w:pPr>
              <w:kinsoku/>
              <w:adjustRightInd/>
              <w:jc w:val="center"/>
              <w:rPr>
                <w:rFonts w:hAnsi="Times New Roman" w:cs="Times New Roman"/>
                <w:color w:val="000000"/>
              </w:rPr>
            </w:pPr>
            <w:r w:rsidRPr="0091472E">
              <w:rPr>
                <w:rFonts w:hint="eastAsia"/>
                <w:b/>
                <w:bCs/>
                <w:color w:val="000000"/>
              </w:rPr>
              <w:t>第１章　総　　　　　　　　則</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（目　的）</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第１条　本校は，教育基本法（昭和</w:t>
            </w:r>
            <w:r w:rsidRPr="0091472E">
              <w:rPr>
                <w:color w:val="000000"/>
              </w:rPr>
              <w:t>22</w:t>
            </w:r>
            <w:r w:rsidRPr="0091472E">
              <w:rPr>
                <w:rFonts w:hint="eastAsia"/>
                <w:color w:val="000000"/>
              </w:rPr>
              <w:t>年法律第</w:t>
            </w:r>
            <w:r w:rsidRPr="0091472E">
              <w:rPr>
                <w:color w:val="000000"/>
              </w:rPr>
              <w:t>25</w:t>
            </w:r>
            <w:r w:rsidRPr="0091472E">
              <w:rPr>
                <w:rFonts w:hint="eastAsia"/>
                <w:color w:val="000000"/>
              </w:rPr>
              <w:t>号）及び学校教育法（昭和</w:t>
            </w:r>
            <w:r w:rsidRPr="0091472E">
              <w:rPr>
                <w:color w:val="000000"/>
              </w:rPr>
              <w:t>22</w:t>
            </w:r>
            <w:r w:rsidRPr="0091472E">
              <w:rPr>
                <w:rFonts w:hint="eastAsia"/>
                <w:color w:val="000000"/>
              </w:rPr>
              <w:t>年法律第</w:t>
            </w:r>
            <w:r w:rsidRPr="0091472E">
              <w:rPr>
                <w:color w:val="000000"/>
              </w:rPr>
              <w:t>26</w:t>
            </w:r>
            <w:r w:rsidRPr="0091472E">
              <w:rPr>
                <w:rFonts w:hint="eastAsia"/>
                <w:color w:val="000000"/>
              </w:rPr>
              <w:t>号）に基づいて，中学校における教育の基礎のうえに心身の発達に応じて高等普通教育及び専門教育を施し併せて</w:t>
            </w:r>
            <w:r w:rsidR="00B97A59">
              <w:rPr>
                <w:rFonts w:hint="eastAsia"/>
                <w:color w:val="000000"/>
              </w:rPr>
              <w:t>……することを目的</w:t>
            </w:r>
            <w:r w:rsidRPr="0091472E">
              <w:rPr>
                <w:rFonts w:hint="eastAsia"/>
                <w:color w:val="000000"/>
              </w:rPr>
              <w:t>とする。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（名　称）</w:t>
            </w:r>
          </w:p>
          <w:p w:rsidR="0091472E" w:rsidRPr="0091472E" w:rsidRDefault="0091472E" w:rsidP="0091472E">
            <w:pPr>
              <w:kinsoku/>
              <w:adjustRightInd/>
              <w:rPr>
                <w:rFonts w:hAnsi="Times New Roman" w:cs="Times New Roman"/>
                <w:color w:val="000000"/>
              </w:rPr>
            </w:pPr>
            <w:r w:rsidRPr="0091472E">
              <w:rPr>
                <w:rFonts w:hint="eastAsia"/>
                <w:color w:val="000000"/>
              </w:rPr>
              <w:t>第２条</w:t>
            </w:r>
            <w:r w:rsidRPr="0091472E">
              <w:rPr>
                <w:color w:val="000000"/>
              </w:rPr>
              <w:t xml:space="preserve">  </w:t>
            </w:r>
            <w:r w:rsidRPr="0091472E">
              <w:rPr>
                <w:rFonts w:hint="eastAsia"/>
                <w:color w:val="000000"/>
              </w:rPr>
              <w:t>本校は，〇〇高等学校という。</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（位　置）</w:t>
            </w:r>
          </w:p>
          <w:p w:rsidR="0091472E" w:rsidRPr="0091472E" w:rsidRDefault="0091472E" w:rsidP="0091472E">
            <w:pPr>
              <w:kinsoku/>
              <w:adjustRightInd/>
              <w:rPr>
                <w:rFonts w:hAnsi="Times New Roman" w:cs="Times New Roman"/>
                <w:color w:val="000000"/>
              </w:rPr>
            </w:pPr>
            <w:r w:rsidRPr="0091472E">
              <w:rPr>
                <w:rFonts w:hint="eastAsia"/>
                <w:color w:val="000000"/>
              </w:rPr>
              <w:t>第３条</w:t>
            </w:r>
            <w:r w:rsidRPr="0091472E">
              <w:rPr>
                <w:color w:val="000000"/>
              </w:rPr>
              <w:t xml:space="preserve">  </w:t>
            </w:r>
            <w:r w:rsidRPr="0091472E">
              <w:rPr>
                <w:rFonts w:hint="eastAsia"/>
                <w:color w:val="000000"/>
              </w:rPr>
              <w:t>本校は，岡山県〇〇市〇〇町〇〇番地に置く。</w:t>
            </w:r>
          </w:p>
          <w:p w:rsidR="0091472E" w:rsidRPr="0091472E" w:rsidRDefault="0091472E" w:rsidP="0091472E">
            <w:pPr>
              <w:kinsoku/>
              <w:adjustRightInd/>
              <w:rPr>
                <w:rFonts w:hAnsi="Times New Roman" w:cs="Times New Roman"/>
                <w:color w:val="000000"/>
              </w:rPr>
            </w:pPr>
          </w:p>
          <w:p w:rsidR="0091472E" w:rsidRPr="0091472E" w:rsidRDefault="0091472E" w:rsidP="00B97A59">
            <w:pPr>
              <w:kinsoku/>
              <w:adjustRightInd/>
              <w:jc w:val="center"/>
              <w:rPr>
                <w:rFonts w:hAnsi="Times New Roman" w:cs="Times New Roman"/>
                <w:color w:val="000000"/>
              </w:rPr>
            </w:pPr>
            <w:r w:rsidRPr="0091472E">
              <w:rPr>
                <w:rFonts w:hint="eastAsia"/>
                <w:b/>
                <w:bCs/>
                <w:color w:val="000000"/>
              </w:rPr>
              <w:t>第２章　課程，学科及び収容定員</w:t>
            </w:r>
          </w:p>
          <w:p w:rsidR="0091472E" w:rsidRPr="0091472E" w:rsidRDefault="0091472E" w:rsidP="0091472E">
            <w:pPr>
              <w:kinsoku/>
              <w:adjustRightInd/>
              <w:rPr>
                <w:rFonts w:hAnsi="Times New Roman" w:cs="Times New Roman"/>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t>第４条　本校の課程，学科及び収容定員は，別表１のとおりとする。</w:t>
            </w:r>
          </w:p>
          <w:p w:rsidR="0091472E" w:rsidRPr="0091472E" w:rsidRDefault="0091472E" w:rsidP="0091472E">
            <w:pPr>
              <w:kinsoku/>
              <w:adjustRightInd/>
              <w:rPr>
                <w:rFonts w:hAnsi="Times New Roman" w:cs="Times New Roman"/>
                <w:color w:val="000000"/>
              </w:rPr>
            </w:pPr>
          </w:p>
          <w:p w:rsidR="0091472E" w:rsidRPr="0091472E" w:rsidRDefault="0091472E" w:rsidP="00B97A59">
            <w:pPr>
              <w:kinsoku/>
              <w:adjustRightInd/>
              <w:jc w:val="center"/>
              <w:rPr>
                <w:rFonts w:hAnsi="Times New Roman" w:cs="Times New Roman"/>
                <w:color w:val="000000"/>
              </w:rPr>
            </w:pPr>
            <w:r w:rsidRPr="0091472E">
              <w:rPr>
                <w:rFonts w:hint="eastAsia"/>
                <w:b/>
                <w:bCs/>
                <w:color w:val="000000"/>
              </w:rPr>
              <w:t>第３章　修業年限，学年，学期及び休業日</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（修業年限）</w:t>
            </w:r>
          </w:p>
          <w:p w:rsidR="0091472E" w:rsidRPr="0091472E" w:rsidRDefault="0091472E" w:rsidP="0091472E">
            <w:pPr>
              <w:kinsoku/>
              <w:adjustRightInd/>
              <w:rPr>
                <w:rFonts w:hAnsi="Times New Roman" w:cs="Times New Roman"/>
                <w:color w:val="000000"/>
              </w:rPr>
            </w:pPr>
            <w:r w:rsidRPr="0091472E">
              <w:rPr>
                <w:rFonts w:hint="eastAsia"/>
                <w:color w:val="000000"/>
              </w:rPr>
              <w:t>第５条　本校の修業年限は，次のとおりとする。</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全日制課程　　３年</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（学　年）</w:t>
            </w:r>
          </w:p>
          <w:p w:rsidR="0091472E" w:rsidRPr="0091472E" w:rsidRDefault="0091472E" w:rsidP="0091472E">
            <w:pPr>
              <w:kinsoku/>
              <w:adjustRightInd/>
              <w:rPr>
                <w:rFonts w:hAnsi="Times New Roman" w:cs="Times New Roman"/>
                <w:color w:val="000000"/>
              </w:rPr>
            </w:pPr>
            <w:r w:rsidRPr="0091472E">
              <w:rPr>
                <w:rFonts w:hint="eastAsia"/>
                <w:color w:val="000000"/>
              </w:rPr>
              <w:t>第６条　学年は，４月１日に始まり，翌年３月</w:t>
            </w:r>
            <w:r w:rsidRPr="0091472E">
              <w:rPr>
                <w:color w:val="000000"/>
              </w:rPr>
              <w:t>31</w:t>
            </w:r>
            <w:r w:rsidRPr="0091472E">
              <w:rPr>
                <w:rFonts w:hint="eastAsia"/>
                <w:color w:val="000000"/>
              </w:rPr>
              <w:t>日に終わる。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（学　期）</w:t>
            </w:r>
          </w:p>
          <w:p w:rsidR="0091472E" w:rsidRPr="0091472E" w:rsidRDefault="0091472E" w:rsidP="0091472E">
            <w:pPr>
              <w:kinsoku/>
              <w:adjustRightInd/>
              <w:rPr>
                <w:rFonts w:hAnsi="Times New Roman" w:cs="Times New Roman"/>
                <w:color w:val="000000"/>
              </w:rPr>
            </w:pPr>
            <w:r w:rsidRPr="0091472E">
              <w:rPr>
                <w:rFonts w:hint="eastAsia"/>
                <w:color w:val="000000"/>
              </w:rPr>
              <w:t>第７条　学年をわけて次の３学期とする。</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第１学期　　４月１日から</w:t>
            </w:r>
            <w:r w:rsidR="00B97A59">
              <w:rPr>
                <w:rFonts w:hint="eastAsia"/>
                <w:color w:val="000000"/>
              </w:rPr>
              <w:t xml:space="preserve"> </w:t>
            </w:r>
            <w:r w:rsidRPr="0091472E">
              <w:rPr>
                <w:rFonts w:hint="eastAsia"/>
                <w:color w:val="000000"/>
              </w:rPr>
              <w:t>８月</w:t>
            </w:r>
            <w:r w:rsidRPr="0091472E">
              <w:rPr>
                <w:color w:val="000000"/>
              </w:rPr>
              <w:t>31</w:t>
            </w:r>
            <w:r w:rsidRPr="0091472E">
              <w:rPr>
                <w:rFonts w:hint="eastAsia"/>
                <w:color w:val="000000"/>
              </w:rPr>
              <w:t>日まで</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第２学期</w:t>
            </w:r>
            <w:r w:rsidRPr="0091472E">
              <w:rPr>
                <w:color w:val="000000"/>
              </w:rPr>
              <w:t xml:space="preserve">    </w:t>
            </w:r>
            <w:r w:rsidRPr="0091472E">
              <w:rPr>
                <w:rFonts w:hint="eastAsia"/>
                <w:color w:val="000000"/>
              </w:rPr>
              <w:t>９月１日から</w:t>
            </w:r>
            <w:r w:rsidRPr="0091472E">
              <w:rPr>
                <w:color w:val="000000"/>
              </w:rPr>
              <w:t>12</w:t>
            </w:r>
            <w:r w:rsidRPr="0091472E">
              <w:rPr>
                <w:rFonts w:hint="eastAsia"/>
                <w:color w:val="000000"/>
              </w:rPr>
              <w:t>月</w:t>
            </w:r>
            <w:r w:rsidRPr="0091472E">
              <w:rPr>
                <w:color w:val="000000"/>
              </w:rPr>
              <w:t>31</w:t>
            </w:r>
            <w:r w:rsidRPr="0091472E">
              <w:rPr>
                <w:rFonts w:hint="eastAsia"/>
                <w:color w:val="000000"/>
              </w:rPr>
              <w:t>日まで</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第３学期</w:t>
            </w:r>
            <w:r w:rsidRPr="0091472E">
              <w:rPr>
                <w:color w:val="000000"/>
              </w:rPr>
              <w:t xml:space="preserve">    </w:t>
            </w:r>
            <w:r w:rsidRPr="0091472E">
              <w:rPr>
                <w:rFonts w:hint="eastAsia"/>
                <w:color w:val="000000"/>
              </w:rPr>
              <w:t>１月１日から</w:t>
            </w:r>
            <w:r w:rsidR="00B97A59">
              <w:rPr>
                <w:rFonts w:hint="eastAsia"/>
                <w:color w:val="000000"/>
              </w:rPr>
              <w:t xml:space="preserve"> </w:t>
            </w:r>
            <w:r w:rsidRPr="0091472E">
              <w:rPr>
                <w:rFonts w:hint="eastAsia"/>
                <w:color w:val="000000"/>
              </w:rPr>
              <w:t>３月</w:t>
            </w:r>
            <w:r w:rsidRPr="0091472E">
              <w:rPr>
                <w:color w:val="000000"/>
              </w:rPr>
              <w:t>31</w:t>
            </w:r>
            <w:r w:rsidRPr="0091472E">
              <w:rPr>
                <w:rFonts w:hint="eastAsia"/>
                <w:color w:val="000000"/>
              </w:rPr>
              <w:t>日まで</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（休業日等）</w:t>
            </w:r>
          </w:p>
          <w:p w:rsidR="0091472E" w:rsidRPr="0091472E" w:rsidRDefault="0091472E" w:rsidP="0091472E">
            <w:pPr>
              <w:kinsoku/>
              <w:adjustRightInd/>
              <w:rPr>
                <w:rFonts w:hAnsi="Times New Roman" w:cs="Times New Roman"/>
                <w:color w:val="000000"/>
              </w:rPr>
            </w:pPr>
            <w:r w:rsidRPr="0091472E">
              <w:rPr>
                <w:rFonts w:hint="eastAsia"/>
                <w:color w:val="000000"/>
              </w:rPr>
              <w:t>第８条</w:t>
            </w:r>
            <w:r w:rsidRPr="0091472E">
              <w:rPr>
                <w:color w:val="000000"/>
              </w:rPr>
              <w:t xml:space="preserve">  </w:t>
            </w:r>
            <w:r w:rsidRPr="0091472E">
              <w:rPr>
                <w:rFonts w:hint="eastAsia"/>
                <w:color w:val="000000"/>
              </w:rPr>
              <w:t>休業日は，次のとおりとする。</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１</w:t>
            </w:r>
            <w:r w:rsidRPr="0091472E">
              <w:rPr>
                <w:color w:val="000000"/>
              </w:rPr>
              <w:t xml:space="preserve">) </w:t>
            </w:r>
            <w:r w:rsidRPr="0091472E">
              <w:rPr>
                <w:rFonts w:hint="eastAsia"/>
                <w:color w:val="000000"/>
              </w:rPr>
              <w:t>国民の祝日に関する法律（昭和</w:t>
            </w:r>
            <w:r w:rsidRPr="0091472E">
              <w:rPr>
                <w:color w:val="000000"/>
              </w:rPr>
              <w:t>23</w:t>
            </w:r>
            <w:r w:rsidRPr="0091472E">
              <w:rPr>
                <w:rFonts w:hint="eastAsia"/>
                <w:color w:val="000000"/>
              </w:rPr>
              <w:t>年法律第</w:t>
            </w:r>
            <w:r w:rsidRPr="0091472E">
              <w:rPr>
                <w:color w:val="000000"/>
              </w:rPr>
              <w:t>178</w:t>
            </w:r>
            <w:r w:rsidRPr="0091472E">
              <w:rPr>
                <w:rFonts w:hint="eastAsia"/>
                <w:color w:val="000000"/>
              </w:rPr>
              <w:t>号）に規定する休日</w:t>
            </w:r>
          </w:p>
          <w:p w:rsidR="0091472E" w:rsidRPr="0091472E" w:rsidRDefault="0091472E" w:rsidP="0091472E">
            <w:pPr>
              <w:kinsoku/>
              <w:adjustRightInd/>
              <w:jc w:val="left"/>
              <w:rPr>
                <w:rFonts w:hAnsi="Times New Roman" w:cs="Times New Roman"/>
                <w:color w:val="000000"/>
              </w:rPr>
            </w:pPr>
            <w:r w:rsidRPr="0091472E">
              <w:rPr>
                <w:color w:val="000000"/>
              </w:rPr>
              <w:t xml:space="preserve"> (</w:t>
            </w:r>
            <w:r w:rsidRPr="0091472E">
              <w:rPr>
                <w:rFonts w:hint="eastAsia"/>
                <w:color w:val="000000"/>
              </w:rPr>
              <w:t>２</w:t>
            </w:r>
            <w:r w:rsidRPr="0091472E">
              <w:rPr>
                <w:color w:val="000000"/>
              </w:rPr>
              <w:t xml:space="preserve">) </w:t>
            </w:r>
            <w:r w:rsidRPr="0091472E">
              <w:rPr>
                <w:rFonts w:hint="eastAsia"/>
                <w:color w:val="000000"/>
              </w:rPr>
              <w:t>学園記念日（創立記念日）</w:t>
            </w:r>
            <w:r w:rsidRPr="0091472E">
              <w:rPr>
                <w:color w:val="000000"/>
              </w:rPr>
              <w:t xml:space="preserve">    </w:t>
            </w:r>
            <w:r w:rsidRPr="0091472E">
              <w:rPr>
                <w:rFonts w:hint="eastAsia"/>
                <w:color w:val="000000"/>
              </w:rPr>
              <w:t>〇月　〇日</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３</w:t>
            </w:r>
            <w:r w:rsidRPr="0091472E">
              <w:rPr>
                <w:color w:val="000000"/>
              </w:rPr>
              <w:t xml:space="preserve">) </w:t>
            </w:r>
            <w:r w:rsidRPr="0091472E">
              <w:rPr>
                <w:rFonts w:hint="eastAsia"/>
                <w:color w:val="000000"/>
              </w:rPr>
              <w:t>日曜日及び土曜日</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４</w:t>
            </w:r>
            <w:r w:rsidRPr="0091472E">
              <w:rPr>
                <w:color w:val="000000"/>
              </w:rPr>
              <w:t xml:space="preserve">) </w:t>
            </w:r>
            <w:r w:rsidRPr="0091472E">
              <w:rPr>
                <w:rFonts w:hint="eastAsia"/>
                <w:color w:val="000000"/>
              </w:rPr>
              <w:t>学年始休業日　　４月</w:t>
            </w:r>
            <w:r w:rsidR="00B97A59">
              <w:rPr>
                <w:rFonts w:hint="eastAsia"/>
                <w:color w:val="000000"/>
              </w:rPr>
              <w:t xml:space="preserve"> </w:t>
            </w:r>
            <w:r w:rsidRPr="0091472E">
              <w:rPr>
                <w:rFonts w:hint="eastAsia"/>
                <w:color w:val="000000"/>
              </w:rPr>
              <w:t>１日から４月〇日まで</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５</w:t>
            </w:r>
            <w:r w:rsidRPr="0091472E">
              <w:rPr>
                <w:color w:val="000000"/>
              </w:rPr>
              <w:t xml:space="preserve">) </w:t>
            </w:r>
            <w:r w:rsidRPr="0091472E">
              <w:rPr>
                <w:rFonts w:hint="eastAsia"/>
                <w:color w:val="000000"/>
              </w:rPr>
              <w:t>夏季休業日</w:t>
            </w:r>
            <w:r w:rsidRPr="0091472E">
              <w:rPr>
                <w:color w:val="000000"/>
              </w:rPr>
              <w:t xml:space="preserve">      </w:t>
            </w:r>
            <w:r w:rsidRPr="0091472E">
              <w:rPr>
                <w:rFonts w:hint="eastAsia"/>
                <w:color w:val="000000"/>
              </w:rPr>
              <w:t>７月</w:t>
            </w:r>
            <w:r w:rsidR="00B97A59">
              <w:rPr>
                <w:rFonts w:hint="eastAsia"/>
                <w:color w:val="000000"/>
              </w:rPr>
              <w:t xml:space="preserve"> ○</w:t>
            </w:r>
            <w:r w:rsidRPr="0091472E">
              <w:rPr>
                <w:rFonts w:hint="eastAsia"/>
                <w:color w:val="000000"/>
              </w:rPr>
              <w:t>日から８月</w:t>
            </w:r>
            <w:r w:rsidR="00B97A59">
              <w:rPr>
                <w:rFonts w:hint="eastAsia"/>
                <w:color w:val="000000"/>
              </w:rPr>
              <w:t>○</w:t>
            </w:r>
            <w:r w:rsidRPr="0091472E">
              <w:rPr>
                <w:rFonts w:hint="eastAsia"/>
                <w:color w:val="000000"/>
              </w:rPr>
              <w:t>日まで</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６</w:t>
            </w:r>
            <w:r w:rsidRPr="0091472E">
              <w:rPr>
                <w:color w:val="000000"/>
              </w:rPr>
              <w:t xml:space="preserve">) </w:t>
            </w:r>
            <w:r w:rsidR="00B97A59">
              <w:rPr>
                <w:rFonts w:hint="eastAsia"/>
                <w:color w:val="000000"/>
              </w:rPr>
              <w:t xml:space="preserve">冬季休業日　　　</w:t>
            </w:r>
            <w:r w:rsidRPr="0091472E">
              <w:rPr>
                <w:color w:val="000000"/>
              </w:rPr>
              <w:t>12</w:t>
            </w:r>
            <w:r w:rsidRPr="0091472E">
              <w:rPr>
                <w:rFonts w:hint="eastAsia"/>
                <w:color w:val="000000"/>
              </w:rPr>
              <w:t>月</w:t>
            </w:r>
            <w:r w:rsidR="00B97A59">
              <w:rPr>
                <w:rFonts w:hint="eastAsia"/>
                <w:color w:val="000000"/>
              </w:rPr>
              <w:t>○日から翌年１月○</w:t>
            </w:r>
            <w:r w:rsidRPr="0091472E">
              <w:rPr>
                <w:rFonts w:hint="eastAsia"/>
                <w:color w:val="000000"/>
              </w:rPr>
              <w:t>日まで</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７</w:t>
            </w:r>
            <w:r w:rsidRPr="0091472E">
              <w:rPr>
                <w:color w:val="000000"/>
              </w:rPr>
              <w:t xml:space="preserve">) </w:t>
            </w:r>
            <w:r w:rsidRPr="0091472E">
              <w:rPr>
                <w:rFonts w:hint="eastAsia"/>
                <w:color w:val="000000"/>
              </w:rPr>
              <w:t>学年末休業日</w:t>
            </w:r>
            <w:r w:rsidRPr="0091472E">
              <w:rPr>
                <w:color w:val="000000"/>
              </w:rPr>
              <w:t xml:space="preserve">    </w:t>
            </w:r>
            <w:r w:rsidRPr="0091472E">
              <w:rPr>
                <w:rFonts w:hint="eastAsia"/>
                <w:color w:val="000000"/>
              </w:rPr>
              <w:t>３月〇日から３月</w:t>
            </w:r>
            <w:r w:rsidRPr="0091472E">
              <w:rPr>
                <w:color w:val="000000"/>
              </w:rPr>
              <w:t>31</w:t>
            </w:r>
            <w:r w:rsidRPr="0091472E">
              <w:rPr>
                <w:rFonts w:hint="eastAsia"/>
                <w:color w:val="000000"/>
              </w:rPr>
              <w:t>日まで</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２　教育上必要があり，かつ，やむを得ない事情があるときは，前項の規定にかかわらず授業を行うことができる。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３　非常変災その他緊急の事情があるとき，又は教育の実施上特別の事情があるときは，臨時に授業を行わないことができる。</w:t>
            </w:r>
          </w:p>
          <w:p w:rsidR="0091472E" w:rsidRPr="0091472E" w:rsidRDefault="0091472E" w:rsidP="0091472E">
            <w:pPr>
              <w:kinsoku/>
              <w:adjustRightInd/>
              <w:rPr>
                <w:rFonts w:hAnsi="Times New Roman" w:cs="Times New Roman"/>
                <w:color w:val="000000"/>
              </w:rPr>
            </w:pPr>
          </w:p>
          <w:p w:rsidR="0091472E" w:rsidRPr="0091472E" w:rsidRDefault="0091472E" w:rsidP="00F4571D">
            <w:pPr>
              <w:kinsoku/>
              <w:adjustRightInd/>
              <w:jc w:val="center"/>
              <w:rPr>
                <w:rFonts w:hAnsi="Times New Roman" w:cs="Times New Roman"/>
                <w:color w:val="000000"/>
              </w:rPr>
            </w:pPr>
            <w:r w:rsidRPr="0091472E">
              <w:rPr>
                <w:rFonts w:hint="eastAsia"/>
                <w:b/>
                <w:bCs/>
                <w:color w:val="000000"/>
              </w:rPr>
              <w:t>第４章　入学，退学，転学及び休学</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（入学資格）</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第９条　本校に入学することができる者は，次の各号の一に該当するものとする。</w:t>
            </w:r>
          </w:p>
          <w:p w:rsidR="0091472E" w:rsidRPr="0091472E" w:rsidRDefault="0091472E" w:rsidP="0091472E">
            <w:pPr>
              <w:kinsoku/>
              <w:adjustRightInd/>
              <w:rPr>
                <w:rFonts w:hAnsi="Times New Roman" w:cs="Times New Roman"/>
                <w:color w:val="000000"/>
              </w:rPr>
            </w:pPr>
            <w:r w:rsidRPr="0091472E">
              <w:rPr>
                <w:color w:val="000000"/>
              </w:rPr>
              <w:lastRenderedPageBreak/>
              <w:t xml:space="preserve"> (</w:t>
            </w:r>
            <w:r w:rsidRPr="0091472E">
              <w:rPr>
                <w:rFonts w:hint="eastAsia"/>
                <w:color w:val="000000"/>
              </w:rPr>
              <w:t>１</w:t>
            </w:r>
            <w:r w:rsidRPr="0091472E">
              <w:rPr>
                <w:color w:val="000000"/>
              </w:rPr>
              <w:t xml:space="preserve">) </w:t>
            </w:r>
            <w:r w:rsidRPr="0091472E">
              <w:rPr>
                <w:rFonts w:hint="eastAsia"/>
                <w:color w:val="000000"/>
              </w:rPr>
              <w:t>中学校又はこれに準ずる学校を卒業した者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２</w:t>
            </w:r>
            <w:r w:rsidRPr="0091472E">
              <w:rPr>
                <w:color w:val="000000"/>
              </w:rPr>
              <w:t xml:space="preserve">) </w:t>
            </w:r>
            <w:r w:rsidRPr="0091472E">
              <w:rPr>
                <w:rFonts w:hint="eastAsia"/>
                <w:color w:val="000000"/>
              </w:rPr>
              <w:t>中等教育学校の前期課程を修了した者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３</w:t>
            </w:r>
            <w:r w:rsidRPr="0091472E">
              <w:rPr>
                <w:color w:val="000000"/>
              </w:rPr>
              <w:t xml:space="preserve">) </w:t>
            </w:r>
            <w:r w:rsidRPr="0091472E">
              <w:rPr>
                <w:rFonts w:hint="eastAsia"/>
                <w:color w:val="000000"/>
              </w:rPr>
              <w:t>外国において，学校教育における９年の課程を修了した者</w:t>
            </w:r>
          </w:p>
          <w:p w:rsidR="0091472E" w:rsidRPr="0091472E" w:rsidRDefault="0091472E" w:rsidP="00B97A59">
            <w:pPr>
              <w:kinsoku/>
              <w:adjustRightInd/>
              <w:ind w:left="466" w:hangingChars="233" w:hanging="466"/>
              <w:rPr>
                <w:rFonts w:hAnsi="Times New Roman" w:cs="Times New Roman"/>
                <w:color w:val="000000"/>
              </w:rPr>
            </w:pPr>
            <w:r w:rsidRPr="0091472E">
              <w:rPr>
                <w:color w:val="000000"/>
              </w:rPr>
              <w:t xml:space="preserve"> (</w:t>
            </w:r>
            <w:r w:rsidRPr="0091472E">
              <w:rPr>
                <w:rFonts w:hint="eastAsia"/>
                <w:color w:val="000000"/>
              </w:rPr>
              <w:t>４</w:t>
            </w:r>
            <w:r w:rsidRPr="0091472E">
              <w:rPr>
                <w:color w:val="000000"/>
              </w:rPr>
              <w:t xml:space="preserve">) </w:t>
            </w:r>
            <w:r w:rsidRPr="0091472E">
              <w:rPr>
                <w:rFonts w:hint="eastAsia"/>
                <w:color w:val="000000"/>
              </w:rPr>
              <w:t>文部科学大臣が中学校の課程と同程度の課程を有するものとして認定した在外教育施設の当該課程を修了した者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５</w:t>
            </w:r>
            <w:r w:rsidRPr="0091472E">
              <w:rPr>
                <w:color w:val="000000"/>
              </w:rPr>
              <w:t xml:space="preserve">) </w:t>
            </w:r>
            <w:r w:rsidRPr="0091472E">
              <w:rPr>
                <w:rFonts w:hint="eastAsia"/>
                <w:color w:val="000000"/>
              </w:rPr>
              <w:t>文部科学大臣の指定した者</w:t>
            </w:r>
          </w:p>
          <w:p w:rsidR="0091472E" w:rsidRPr="0091472E" w:rsidRDefault="0091472E" w:rsidP="00B97A59">
            <w:pPr>
              <w:kinsoku/>
              <w:adjustRightInd/>
              <w:ind w:left="466" w:hangingChars="233" w:hanging="466"/>
              <w:rPr>
                <w:rFonts w:hAnsi="Times New Roman" w:cs="Times New Roman"/>
                <w:color w:val="000000"/>
              </w:rPr>
            </w:pPr>
            <w:r w:rsidRPr="0091472E">
              <w:rPr>
                <w:color w:val="000000"/>
              </w:rPr>
              <w:t xml:space="preserve"> (</w:t>
            </w:r>
            <w:r w:rsidRPr="0091472E">
              <w:rPr>
                <w:rFonts w:hint="eastAsia"/>
                <w:color w:val="000000"/>
              </w:rPr>
              <w:t>６</w:t>
            </w:r>
            <w:r w:rsidRPr="0091472E">
              <w:rPr>
                <w:color w:val="000000"/>
              </w:rPr>
              <w:t xml:space="preserve">) </w:t>
            </w:r>
            <w:r w:rsidRPr="0091472E">
              <w:rPr>
                <w:rFonts w:hint="eastAsia"/>
                <w:color w:val="000000"/>
              </w:rPr>
              <w:t>就学義務猶予免除者等の中学校卒業程度認定規則（昭和</w:t>
            </w:r>
            <w:r w:rsidRPr="0091472E">
              <w:rPr>
                <w:color w:val="000000"/>
              </w:rPr>
              <w:t>41</w:t>
            </w:r>
            <w:r w:rsidRPr="0091472E">
              <w:rPr>
                <w:rFonts w:hint="eastAsia"/>
                <w:color w:val="000000"/>
              </w:rPr>
              <w:t>年文部省令第</w:t>
            </w:r>
            <w:r w:rsidRPr="0091472E">
              <w:rPr>
                <w:color w:val="000000"/>
              </w:rPr>
              <w:t>36</w:t>
            </w:r>
            <w:r w:rsidRPr="0091472E">
              <w:rPr>
                <w:rFonts w:hint="eastAsia"/>
                <w:color w:val="000000"/>
              </w:rPr>
              <w:t>号）により、中学校を卒業した者と同等以上の学力があると認定された者</w:t>
            </w:r>
          </w:p>
          <w:p w:rsidR="0091472E" w:rsidRPr="0091472E" w:rsidRDefault="0091472E" w:rsidP="00B97A59">
            <w:pPr>
              <w:kinsoku/>
              <w:adjustRightInd/>
              <w:ind w:left="466" w:hangingChars="233" w:hanging="466"/>
              <w:rPr>
                <w:rFonts w:hAnsi="Times New Roman" w:cs="Times New Roman"/>
                <w:color w:val="000000"/>
              </w:rPr>
            </w:pPr>
            <w:r w:rsidRPr="0091472E">
              <w:rPr>
                <w:color w:val="000000"/>
              </w:rPr>
              <w:t xml:space="preserve"> (</w:t>
            </w:r>
            <w:r w:rsidRPr="0091472E">
              <w:rPr>
                <w:rFonts w:hint="eastAsia"/>
                <w:color w:val="000000"/>
              </w:rPr>
              <w:t>７</w:t>
            </w:r>
            <w:r w:rsidRPr="0091472E">
              <w:rPr>
                <w:color w:val="000000"/>
              </w:rPr>
              <w:t xml:space="preserve">) </w:t>
            </w:r>
            <w:r w:rsidRPr="0091472E">
              <w:rPr>
                <w:rFonts w:hint="eastAsia"/>
                <w:color w:val="000000"/>
              </w:rPr>
              <w:t>本校において，中学校を卒業した者と同等以上の学力があると認めた者</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（転入学及び編入学資格）</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10</w:t>
            </w:r>
            <w:r w:rsidRPr="0091472E">
              <w:rPr>
                <w:rFonts w:hint="eastAsia"/>
                <w:color w:val="000000"/>
              </w:rPr>
              <w:t>条　第１学年の途中又は第２学年以上に転入学することができる者は，前条に規定する資格を有し，かつ，校長が別に定めた要件を満たしていると認められる者とする。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２　第１学年の途中又は第２学年以上に編入学することができる者は，相当年齢に達し，当該学年に在学する者と同等以上の学力があると認められる者とする。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（入学許可）</w:t>
            </w:r>
          </w:p>
          <w:p w:rsidR="0091472E" w:rsidRPr="0091472E" w:rsidRDefault="0091472E" w:rsidP="0091472E">
            <w:pPr>
              <w:kinsoku/>
              <w:adjustRightInd/>
              <w:rPr>
                <w:rFonts w:hAnsi="Times New Roman" w:cs="Times New Roman"/>
                <w:color w:val="000000"/>
              </w:rPr>
            </w:pPr>
            <w:r w:rsidRPr="0091472E">
              <w:rPr>
                <w:rFonts w:hint="eastAsia"/>
                <w:color w:val="000000"/>
              </w:rPr>
              <w:t>第</w:t>
            </w:r>
            <w:r w:rsidRPr="0091472E">
              <w:rPr>
                <w:color w:val="000000"/>
              </w:rPr>
              <w:t>11</w:t>
            </w:r>
            <w:r w:rsidRPr="0091472E">
              <w:rPr>
                <w:rFonts w:hint="eastAsia"/>
                <w:color w:val="000000"/>
              </w:rPr>
              <w:t>条　入学を希望する者には，選考を行い校長がこれを許可する。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（出願手続）</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12</w:t>
            </w:r>
            <w:r w:rsidRPr="0091472E">
              <w:rPr>
                <w:rFonts w:hint="eastAsia"/>
                <w:color w:val="000000"/>
              </w:rPr>
              <w:t>条　入学を希望する者は，入学願書等に受験料を添えて校長に願い出なければならない。</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（入学手続）</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13</w:t>
            </w:r>
            <w:r w:rsidRPr="0091472E">
              <w:rPr>
                <w:rFonts w:hint="eastAsia"/>
                <w:color w:val="000000"/>
              </w:rPr>
              <w:t>条　入学の許可を受けた者の保護者は，所定の期日までに保証人と連署した在学保証書その他必要書類に入学金及び〇〇〇〇費を添えて校長に提出しなければならない。</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２　前項に定める手続きが所定の期日までに行われていないときは，校長において入学の許可を取り消すことができる。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（保証人等）</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14</w:t>
            </w:r>
            <w:r w:rsidRPr="0091472E">
              <w:rPr>
                <w:rFonts w:hint="eastAsia"/>
                <w:color w:val="000000"/>
              </w:rPr>
              <w:t>条　保証人は</w:t>
            </w:r>
            <w:r w:rsidR="00B97A59">
              <w:rPr>
                <w:rFonts w:hint="eastAsia"/>
                <w:color w:val="000000"/>
              </w:rPr>
              <w:t>，独立の生計を営む成年者で，学校に対して当該生徒に関する一切の</w:t>
            </w:r>
            <w:r w:rsidRPr="0091472E">
              <w:rPr>
                <w:rFonts w:hint="eastAsia"/>
                <w:color w:val="000000"/>
              </w:rPr>
              <w:t>責任を負うことができる者でなければならない。</w:t>
            </w:r>
          </w:p>
          <w:p w:rsidR="00B97A59" w:rsidRDefault="0091472E" w:rsidP="00B97A59">
            <w:pPr>
              <w:kinsoku/>
              <w:adjustRightInd/>
              <w:ind w:left="184" w:hangingChars="92" w:hanging="184"/>
              <w:rPr>
                <w:rFonts w:hAnsi="Times New Roman" w:cs="Times New Roman"/>
                <w:color w:val="000000"/>
              </w:rPr>
            </w:pPr>
            <w:r w:rsidRPr="0091472E">
              <w:rPr>
                <w:rFonts w:hint="eastAsia"/>
                <w:color w:val="000000"/>
              </w:rPr>
              <w:t>２　校長は，保証人が適当でないと認めたときは，これを変更させることができる。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３　保護者若しくは保証人が死亡したとき，又は保証人が第１項に規定する要件を欠くに至ったときには，改めて在学保証書を提出しなければならない。</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（転　学）</w:t>
            </w:r>
          </w:p>
          <w:p w:rsidR="00B97A59"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15</w:t>
            </w:r>
            <w:r w:rsidRPr="0091472E">
              <w:rPr>
                <w:rFonts w:hint="eastAsia"/>
                <w:color w:val="000000"/>
              </w:rPr>
              <w:t>条　校長は，他の高等学校から本校に転入を希望する生徒がある</w:t>
            </w:r>
            <w:r w:rsidR="00B97A59">
              <w:rPr>
                <w:rFonts w:hint="eastAsia"/>
                <w:color w:val="000000"/>
              </w:rPr>
              <w:t>ときは，欠員があ</w:t>
            </w:r>
            <w:r w:rsidRPr="0091472E">
              <w:rPr>
                <w:rFonts w:hint="eastAsia"/>
                <w:color w:val="000000"/>
              </w:rPr>
              <w:t>る場合に限り，</w:t>
            </w:r>
            <w:r w:rsidR="00B97A59">
              <w:rPr>
                <w:rFonts w:hint="eastAsia"/>
                <w:color w:val="000000"/>
              </w:rPr>
              <w:t>選考のうえ修得した単位に応じて，相当学年に転入を許可することが</w:t>
            </w:r>
            <w:r w:rsidRPr="0091472E">
              <w:rPr>
                <w:rFonts w:hint="eastAsia"/>
                <w:color w:val="000000"/>
              </w:rPr>
              <w:t>できる。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２　生徒が，他の</w:t>
            </w:r>
            <w:r w:rsidR="00B97A59">
              <w:rPr>
                <w:rFonts w:hint="eastAsia"/>
                <w:color w:val="000000"/>
              </w:rPr>
              <w:t>高等学校へ転学しようとするときは，所定の書類にその事由を明記し</w:t>
            </w:r>
            <w:r w:rsidRPr="0091472E">
              <w:rPr>
                <w:rFonts w:hint="eastAsia"/>
                <w:color w:val="000000"/>
              </w:rPr>
              <w:t>保護者と連署のうえ，校長に願い出て許可を受けなければならない。</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（退　学）</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16</w:t>
            </w:r>
            <w:r w:rsidRPr="0091472E">
              <w:rPr>
                <w:rFonts w:hint="eastAsia"/>
                <w:color w:val="000000"/>
              </w:rPr>
              <w:t>条</w:t>
            </w:r>
            <w:r w:rsidRPr="0091472E">
              <w:rPr>
                <w:color w:val="000000"/>
              </w:rPr>
              <w:t xml:space="preserve">  </w:t>
            </w:r>
            <w:r w:rsidRPr="0091472E">
              <w:rPr>
                <w:rFonts w:hint="eastAsia"/>
                <w:color w:val="000000"/>
              </w:rPr>
              <w:t>生徒が退学しようとするときは，所定の書類にその事由を明記し，保護者と連署のうえ，校長に願い出て許可を受けなければならない。</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（欠席又は休学）</w:t>
            </w:r>
          </w:p>
          <w:p w:rsidR="00B97A59"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17</w:t>
            </w:r>
            <w:r w:rsidRPr="0091472E">
              <w:rPr>
                <w:rFonts w:hint="eastAsia"/>
                <w:color w:val="000000"/>
              </w:rPr>
              <w:t>条　生徒が病気その他やむを得ない理由により欠席するときは，その事由を明記し，保護者と連署のうえ，校長に届け出なければならない。</w:t>
            </w:r>
          </w:p>
          <w:p w:rsidR="00B97A59" w:rsidRDefault="0091472E" w:rsidP="00B97A59">
            <w:pPr>
              <w:kinsoku/>
              <w:adjustRightInd/>
              <w:ind w:left="184" w:hangingChars="92" w:hanging="184"/>
              <w:rPr>
                <w:rFonts w:hAnsi="Times New Roman" w:cs="Times New Roman"/>
                <w:color w:val="000000"/>
              </w:rPr>
            </w:pPr>
            <w:r w:rsidRPr="0091472E">
              <w:rPr>
                <w:rFonts w:hint="eastAsia"/>
                <w:color w:val="000000"/>
              </w:rPr>
              <w:lastRenderedPageBreak/>
              <w:t>２　生徒が病気</w:t>
            </w:r>
            <w:r w:rsidR="00B97A59">
              <w:rPr>
                <w:rFonts w:hint="eastAsia"/>
                <w:color w:val="000000"/>
              </w:rPr>
              <w:t>その他やむを得ない理由により３月以上出席することができないとき</w:t>
            </w:r>
            <w:r w:rsidRPr="0091472E">
              <w:rPr>
                <w:rFonts w:hint="eastAsia"/>
                <w:color w:val="000000"/>
              </w:rPr>
              <w:t>は，所定の書類</w:t>
            </w:r>
            <w:r w:rsidR="00B97A59">
              <w:rPr>
                <w:rFonts w:hint="eastAsia"/>
                <w:color w:val="000000"/>
              </w:rPr>
              <w:t>にその事由を明記し，医師の診断書その他その事由を証する書類を添</w:t>
            </w:r>
            <w:r w:rsidRPr="0091472E">
              <w:rPr>
                <w:rFonts w:hint="eastAsia"/>
                <w:color w:val="000000"/>
              </w:rPr>
              <w:t>え，保護者と連署のうえ，校長に願い出なければならない。</w:t>
            </w:r>
          </w:p>
          <w:p w:rsidR="00B97A59" w:rsidRDefault="0091472E" w:rsidP="00B97A59">
            <w:pPr>
              <w:kinsoku/>
              <w:adjustRightInd/>
              <w:ind w:left="184" w:hangingChars="92" w:hanging="184"/>
              <w:rPr>
                <w:rFonts w:hAnsi="Times New Roman" w:cs="Times New Roman"/>
                <w:color w:val="000000"/>
              </w:rPr>
            </w:pPr>
            <w:r w:rsidRPr="0091472E">
              <w:rPr>
                <w:rFonts w:hint="eastAsia"/>
                <w:color w:val="000000"/>
              </w:rPr>
              <w:t>３　校長は，前項による願い出を適当と認めたときは，休学を許可するものとする。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４　休学の期間は</w:t>
            </w:r>
            <w:r w:rsidR="00B97A59">
              <w:rPr>
                <w:rFonts w:hint="eastAsia"/>
                <w:color w:val="000000"/>
              </w:rPr>
              <w:t>，３月以上１年以内とする。ただし，校長が必要と認めるときは，そ</w:t>
            </w:r>
            <w:r w:rsidRPr="0091472E">
              <w:rPr>
                <w:rFonts w:hint="eastAsia"/>
                <w:color w:val="000000"/>
              </w:rPr>
              <w:t>の期間を２年まで延長することができる。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（復　学）</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18</w:t>
            </w:r>
            <w:r w:rsidRPr="0091472E">
              <w:rPr>
                <w:rFonts w:hint="eastAsia"/>
                <w:color w:val="000000"/>
              </w:rPr>
              <w:t>条　前条第２項の規定により休学中の生</w:t>
            </w:r>
            <w:r w:rsidR="00B97A59">
              <w:rPr>
                <w:rFonts w:hint="eastAsia"/>
                <w:color w:val="000000"/>
              </w:rPr>
              <w:t>徒が復学しようとするときは，所定の書類</w:t>
            </w:r>
            <w:r w:rsidRPr="0091472E">
              <w:rPr>
                <w:rFonts w:hint="eastAsia"/>
                <w:color w:val="000000"/>
              </w:rPr>
              <w:t>にその事由を明</w:t>
            </w:r>
            <w:r w:rsidR="00B97A59">
              <w:rPr>
                <w:rFonts w:hint="eastAsia"/>
                <w:color w:val="000000"/>
              </w:rPr>
              <w:t>記し，医師の診断書その他その事由を証する書類を添え，保護者と連</w:t>
            </w:r>
            <w:r w:rsidRPr="0091472E">
              <w:rPr>
                <w:rFonts w:hint="eastAsia"/>
                <w:color w:val="000000"/>
              </w:rPr>
              <w:t>署のうえ，校長に願い出て許可を受けなければならない。</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（転　籍）</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19</w:t>
            </w:r>
            <w:r w:rsidRPr="0091472E">
              <w:rPr>
                <w:rFonts w:hint="eastAsia"/>
                <w:color w:val="000000"/>
              </w:rPr>
              <w:t>条</w:t>
            </w:r>
            <w:r w:rsidRPr="0091472E">
              <w:rPr>
                <w:color w:val="000000"/>
              </w:rPr>
              <w:t xml:space="preserve">  </w:t>
            </w:r>
            <w:r w:rsidR="00B97A59">
              <w:rPr>
                <w:rFonts w:hint="eastAsia"/>
                <w:color w:val="000000"/>
              </w:rPr>
              <w:t>生徒が本校の全日制課程と通信</w:t>
            </w:r>
            <w:r w:rsidRPr="0091472E">
              <w:rPr>
                <w:rFonts w:hint="eastAsia"/>
                <w:color w:val="000000"/>
              </w:rPr>
              <w:t>制課程相互間の転籍を希望するときは，履修した単位に応じ相当学年に入学を許可することができる。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（出席停止）</w:t>
            </w:r>
          </w:p>
          <w:p w:rsidR="0091472E" w:rsidRPr="0091472E" w:rsidRDefault="0091472E" w:rsidP="000A5C80">
            <w:pPr>
              <w:kinsoku/>
              <w:adjustRightInd/>
              <w:ind w:left="184" w:hangingChars="92" w:hanging="184"/>
              <w:rPr>
                <w:color w:val="000000"/>
              </w:rPr>
            </w:pPr>
            <w:r w:rsidRPr="0091472E">
              <w:rPr>
                <w:rFonts w:hint="eastAsia"/>
                <w:color w:val="000000"/>
              </w:rPr>
              <w:t>第</w:t>
            </w:r>
            <w:r w:rsidRPr="0091472E">
              <w:rPr>
                <w:color w:val="000000"/>
              </w:rPr>
              <w:t>20</w:t>
            </w:r>
            <w:r w:rsidRPr="0091472E">
              <w:rPr>
                <w:rFonts w:hint="eastAsia"/>
                <w:color w:val="000000"/>
              </w:rPr>
              <w:t>条　校長は，生徒が伝染病にかかり若しくはその</w:t>
            </w:r>
            <w:proofErr w:type="gramStart"/>
            <w:r w:rsidRPr="0091472E">
              <w:rPr>
                <w:rFonts w:hint="eastAsia"/>
                <w:color w:val="000000"/>
              </w:rPr>
              <w:t>虞れ</w:t>
            </w:r>
            <w:proofErr w:type="gramEnd"/>
            <w:r w:rsidRPr="0091472E">
              <w:rPr>
                <w:rFonts w:hint="eastAsia"/>
                <w:color w:val="000000"/>
              </w:rPr>
              <w:t>があるとき，又は教育上必要があると認めるときは，その生徒に対し出席停止を命ずることができる。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（忌　引）</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21</w:t>
            </w:r>
            <w:r w:rsidRPr="0091472E">
              <w:rPr>
                <w:rFonts w:hint="eastAsia"/>
                <w:color w:val="000000"/>
              </w:rPr>
              <w:t>条</w:t>
            </w:r>
            <w:r w:rsidRPr="0091472E">
              <w:rPr>
                <w:color w:val="000000"/>
              </w:rPr>
              <w:t xml:space="preserve">  </w:t>
            </w:r>
            <w:r w:rsidRPr="0091472E">
              <w:rPr>
                <w:rFonts w:hint="eastAsia"/>
                <w:color w:val="000000"/>
              </w:rPr>
              <w:t>校長は，</w:t>
            </w:r>
            <w:r w:rsidR="00B97A59">
              <w:rPr>
                <w:rFonts w:hint="eastAsia"/>
                <w:color w:val="000000"/>
              </w:rPr>
              <w:t>生徒が親族の死亡により忌引休みを願い出たときは，別に定めるとこ</w:t>
            </w:r>
            <w:r w:rsidRPr="0091472E">
              <w:rPr>
                <w:rFonts w:hint="eastAsia"/>
                <w:color w:val="000000"/>
              </w:rPr>
              <w:t>ろによりこれを許可することができる。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（身上事項の異動の届出）</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22</w:t>
            </w:r>
            <w:r w:rsidRPr="0091472E">
              <w:rPr>
                <w:rFonts w:hint="eastAsia"/>
                <w:color w:val="000000"/>
              </w:rPr>
              <w:t>条　生徒は，</w:t>
            </w:r>
            <w:r w:rsidR="00B97A59">
              <w:rPr>
                <w:rFonts w:hint="eastAsia"/>
                <w:color w:val="000000"/>
              </w:rPr>
              <w:t>本人，保護者及び保証人の氏名，本籍，住所の変更その他身上に異動</w:t>
            </w:r>
            <w:r w:rsidRPr="0091472E">
              <w:rPr>
                <w:rFonts w:hint="eastAsia"/>
                <w:color w:val="000000"/>
              </w:rPr>
              <w:t>があったときは，速やかに校長に届出なければならない。</w:t>
            </w:r>
          </w:p>
          <w:p w:rsidR="0091472E" w:rsidRPr="0091472E" w:rsidRDefault="0091472E" w:rsidP="0091472E">
            <w:pPr>
              <w:kinsoku/>
              <w:adjustRightInd/>
              <w:rPr>
                <w:rFonts w:hAnsi="Times New Roman" w:cs="Times New Roman"/>
                <w:color w:val="000000"/>
              </w:rPr>
            </w:pPr>
          </w:p>
          <w:p w:rsidR="0091472E" w:rsidRPr="0091472E" w:rsidRDefault="0091472E" w:rsidP="00F4571D">
            <w:pPr>
              <w:kinsoku/>
              <w:adjustRightInd/>
              <w:jc w:val="center"/>
              <w:rPr>
                <w:rFonts w:hAnsi="Times New Roman" w:cs="Times New Roman"/>
                <w:color w:val="000000"/>
              </w:rPr>
            </w:pPr>
            <w:r w:rsidRPr="0091472E">
              <w:rPr>
                <w:rFonts w:hint="eastAsia"/>
                <w:b/>
                <w:bCs/>
                <w:color w:val="000000"/>
              </w:rPr>
              <w:t>第５章　教育課程</w:t>
            </w:r>
          </w:p>
          <w:p w:rsidR="0091472E" w:rsidRPr="0091472E" w:rsidRDefault="0091472E" w:rsidP="0091472E">
            <w:pPr>
              <w:kinsoku/>
              <w:adjustRightInd/>
              <w:rPr>
                <w:rFonts w:hAnsi="Times New Roman" w:cs="Times New Roman"/>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t>第</w:t>
            </w:r>
            <w:r w:rsidRPr="0091472E">
              <w:rPr>
                <w:color w:val="000000"/>
              </w:rPr>
              <w:t>23</w:t>
            </w:r>
            <w:r w:rsidRPr="0091472E">
              <w:rPr>
                <w:rFonts w:hint="eastAsia"/>
                <w:color w:val="000000"/>
              </w:rPr>
              <w:t>条　本校の教育課程は，別表２のとおりとする。</w:t>
            </w:r>
          </w:p>
          <w:p w:rsidR="0091472E" w:rsidRPr="0091472E" w:rsidRDefault="0091472E" w:rsidP="0091472E">
            <w:pPr>
              <w:kinsoku/>
              <w:adjustRightInd/>
              <w:rPr>
                <w:rFonts w:hAnsi="Times New Roman" w:cs="Times New Roman"/>
                <w:color w:val="000000"/>
              </w:rPr>
            </w:pPr>
          </w:p>
          <w:p w:rsidR="0091472E" w:rsidRPr="0091472E" w:rsidRDefault="0091472E" w:rsidP="00F4571D">
            <w:pPr>
              <w:kinsoku/>
              <w:adjustRightInd/>
              <w:jc w:val="center"/>
              <w:rPr>
                <w:rFonts w:hAnsi="Times New Roman" w:cs="Times New Roman"/>
                <w:color w:val="000000"/>
              </w:rPr>
            </w:pPr>
            <w:r w:rsidRPr="0091472E">
              <w:rPr>
                <w:rFonts w:hint="eastAsia"/>
                <w:b/>
                <w:bCs/>
                <w:color w:val="000000"/>
              </w:rPr>
              <w:t>第６章　課程の修了及び卒業</w:t>
            </w:r>
          </w:p>
          <w:p w:rsidR="00F4571D" w:rsidRDefault="00F4571D" w:rsidP="0091472E">
            <w:pPr>
              <w:kinsoku/>
              <w:adjustRightInd/>
              <w:rPr>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t xml:space="preserve">　（課程の修了）</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24</w:t>
            </w:r>
            <w:r w:rsidRPr="0091472E">
              <w:rPr>
                <w:rFonts w:hint="eastAsia"/>
                <w:color w:val="000000"/>
              </w:rPr>
              <w:t>条　校長は，学習指導要領の定めるとことにより所定の単位を修得した者について，課程の修了を認定する。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（卒　業）</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25</w:t>
            </w:r>
            <w:r w:rsidRPr="0091472E">
              <w:rPr>
                <w:rFonts w:hint="eastAsia"/>
                <w:color w:val="000000"/>
              </w:rPr>
              <w:t>条　校長は，所定の全課程を修了したと認めた者には，卒業証書を授与する。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（原学年留置）</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26</w:t>
            </w:r>
            <w:r w:rsidRPr="0091472E">
              <w:rPr>
                <w:rFonts w:hint="eastAsia"/>
                <w:color w:val="000000"/>
              </w:rPr>
              <w:t>条</w:t>
            </w:r>
            <w:r w:rsidRPr="0091472E">
              <w:rPr>
                <w:color w:val="000000"/>
              </w:rPr>
              <w:t xml:space="preserve">  </w:t>
            </w:r>
            <w:r w:rsidRPr="0091472E">
              <w:rPr>
                <w:rFonts w:hint="eastAsia"/>
                <w:color w:val="000000"/>
              </w:rPr>
              <w:t>校長は，生徒のうちで当該学年における所定の教育課程を修了することができなかった者について，教育上必要があるときは，原学年に留め置くことができる。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 xml:space="preserve">　（学習の評価）</w:t>
            </w:r>
          </w:p>
          <w:p w:rsidR="0091472E" w:rsidRPr="0091472E" w:rsidRDefault="0091472E" w:rsidP="0091472E">
            <w:pPr>
              <w:kinsoku/>
              <w:adjustRightInd/>
              <w:rPr>
                <w:rFonts w:hAnsi="Times New Roman" w:cs="Times New Roman"/>
                <w:color w:val="000000"/>
              </w:rPr>
            </w:pPr>
            <w:r w:rsidRPr="0091472E">
              <w:rPr>
                <w:rFonts w:hint="eastAsia"/>
                <w:color w:val="000000"/>
              </w:rPr>
              <w:t>第</w:t>
            </w:r>
            <w:r w:rsidRPr="0091472E">
              <w:rPr>
                <w:color w:val="000000"/>
              </w:rPr>
              <w:t>27</w:t>
            </w:r>
            <w:r w:rsidRPr="0091472E">
              <w:rPr>
                <w:rFonts w:hint="eastAsia"/>
                <w:color w:val="000000"/>
              </w:rPr>
              <w:t>条　学習の評価については，別に定める内規による。</w:t>
            </w:r>
          </w:p>
          <w:p w:rsidR="0091472E" w:rsidRPr="0091472E" w:rsidRDefault="0091472E" w:rsidP="0091472E">
            <w:pPr>
              <w:kinsoku/>
              <w:adjustRightInd/>
              <w:rPr>
                <w:rFonts w:hAnsi="Times New Roman" w:cs="Times New Roman"/>
                <w:color w:val="000000"/>
              </w:rPr>
            </w:pPr>
          </w:p>
          <w:p w:rsidR="0091472E" w:rsidRPr="0091472E" w:rsidRDefault="0091472E" w:rsidP="00F4571D">
            <w:pPr>
              <w:kinsoku/>
              <w:adjustRightInd/>
              <w:jc w:val="center"/>
              <w:rPr>
                <w:rFonts w:hAnsi="Times New Roman" w:cs="Times New Roman"/>
                <w:color w:val="000000"/>
              </w:rPr>
            </w:pPr>
            <w:r w:rsidRPr="0091472E">
              <w:rPr>
                <w:rFonts w:hint="eastAsia"/>
                <w:b/>
                <w:bCs/>
                <w:color w:val="000000"/>
              </w:rPr>
              <w:t>第７章　教職員組織</w:t>
            </w:r>
          </w:p>
          <w:p w:rsidR="0091472E" w:rsidRPr="0091472E" w:rsidRDefault="0091472E" w:rsidP="0091472E">
            <w:pPr>
              <w:kinsoku/>
              <w:adjustRightInd/>
              <w:rPr>
                <w:rFonts w:hAnsi="Times New Roman" w:cs="Times New Roman"/>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t>第</w:t>
            </w:r>
            <w:r w:rsidRPr="0091472E">
              <w:rPr>
                <w:color w:val="000000"/>
              </w:rPr>
              <w:t>28</w:t>
            </w:r>
            <w:r w:rsidRPr="0091472E">
              <w:rPr>
                <w:rFonts w:hint="eastAsia"/>
                <w:color w:val="000000"/>
              </w:rPr>
              <w:t>条　本校に次の教職員を置く。</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１</w:t>
            </w:r>
            <w:r w:rsidRPr="0091472E">
              <w:rPr>
                <w:color w:val="000000"/>
              </w:rPr>
              <w:t xml:space="preserve">) </w:t>
            </w:r>
            <w:r w:rsidRPr="0091472E">
              <w:rPr>
                <w:rFonts w:hint="eastAsia"/>
                <w:color w:val="000000"/>
              </w:rPr>
              <w:t>校　　長</w:t>
            </w:r>
          </w:p>
          <w:p w:rsidR="0091472E" w:rsidRPr="0091472E" w:rsidRDefault="0091472E" w:rsidP="0091472E">
            <w:pPr>
              <w:kinsoku/>
              <w:adjustRightInd/>
              <w:rPr>
                <w:rFonts w:hAnsi="Times New Roman" w:cs="Times New Roman"/>
                <w:color w:val="000000"/>
              </w:rPr>
            </w:pPr>
            <w:r w:rsidRPr="0091472E">
              <w:rPr>
                <w:color w:val="000000"/>
              </w:rPr>
              <w:lastRenderedPageBreak/>
              <w:t xml:space="preserve"> (</w:t>
            </w:r>
            <w:r w:rsidRPr="0091472E">
              <w:rPr>
                <w:rFonts w:hint="eastAsia"/>
                <w:color w:val="000000"/>
              </w:rPr>
              <w:t>２</w:t>
            </w:r>
            <w:r w:rsidRPr="0091472E">
              <w:rPr>
                <w:color w:val="000000"/>
              </w:rPr>
              <w:t xml:space="preserve">) </w:t>
            </w:r>
            <w:r w:rsidRPr="0091472E">
              <w:rPr>
                <w:rFonts w:hint="eastAsia"/>
                <w:color w:val="000000"/>
              </w:rPr>
              <w:t>教　　頭</w:t>
            </w:r>
            <w:r w:rsidRPr="0091472E">
              <w:rPr>
                <w:color w:val="000000"/>
              </w:rPr>
              <w:t xml:space="preserve">                </w:t>
            </w:r>
            <w:r w:rsidRPr="0091472E">
              <w:rPr>
                <w:rFonts w:hint="eastAsia"/>
                <w:color w:val="000000"/>
              </w:rPr>
              <w:t>名</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３</w:t>
            </w:r>
            <w:r w:rsidRPr="0091472E">
              <w:rPr>
                <w:color w:val="000000"/>
              </w:rPr>
              <w:t xml:space="preserve">) </w:t>
            </w:r>
            <w:r w:rsidRPr="0091472E">
              <w:rPr>
                <w:rFonts w:hint="eastAsia"/>
                <w:color w:val="000000"/>
              </w:rPr>
              <w:t>教　　諭</w:t>
            </w:r>
            <w:r w:rsidRPr="0091472E">
              <w:rPr>
                <w:color w:val="000000"/>
              </w:rPr>
              <w:t xml:space="preserve">                </w:t>
            </w:r>
            <w:r w:rsidRPr="0091472E">
              <w:rPr>
                <w:rFonts w:hint="eastAsia"/>
                <w:color w:val="000000"/>
              </w:rPr>
              <w:t>名以上</w:t>
            </w:r>
          </w:p>
          <w:p w:rsidR="0091472E" w:rsidRPr="0091472E" w:rsidRDefault="0091472E" w:rsidP="0091472E">
            <w:pPr>
              <w:kinsoku/>
              <w:adjustRightInd/>
              <w:jc w:val="left"/>
              <w:rPr>
                <w:rFonts w:hAnsi="Times New Roman" w:cs="Times New Roman"/>
                <w:color w:val="000000"/>
              </w:rPr>
            </w:pPr>
            <w:r w:rsidRPr="0091472E">
              <w:rPr>
                <w:color w:val="000000"/>
              </w:rPr>
              <w:t xml:space="preserve"> (</w:t>
            </w:r>
            <w:r w:rsidRPr="0091472E">
              <w:rPr>
                <w:rFonts w:hint="eastAsia"/>
                <w:color w:val="000000"/>
              </w:rPr>
              <w:t>４</w:t>
            </w:r>
            <w:r w:rsidRPr="0091472E">
              <w:rPr>
                <w:color w:val="000000"/>
              </w:rPr>
              <w:t xml:space="preserve">) </w:t>
            </w:r>
            <w:r w:rsidRPr="0091472E">
              <w:rPr>
                <w:rFonts w:hint="eastAsia"/>
                <w:color w:val="000000"/>
              </w:rPr>
              <w:t>養護教諭</w:t>
            </w:r>
            <w:r w:rsidRPr="0091472E">
              <w:rPr>
                <w:color w:val="000000"/>
              </w:rPr>
              <w:t xml:space="preserve">                </w:t>
            </w:r>
            <w:r w:rsidRPr="0091472E">
              <w:rPr>
                <w:rFonts w:hint="eastAsia"/>
                <w:color w:val="000000"/>
              </w:rPr>
              <w:t>名</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５</w:t>
            </w:r>
            <w:r w:rsidRPr="0091472E">
              <w:rPr>
                <w:color w:val="000000"/>
              </w:rPr>
              <w:t>)</w:t>
            </w:r>
            <w:r w:rsidR="00B97A59">
              <w:rPr>
                <w:color w:val="000000"/>
              </w:rPr>
              <w:t xml:space="preserve"> </w:t>
            </w:r>
            <w:r w:rsidRPr="0091472E">
              <w:rPr>
                <w:rFonts w:hint="eastAsia"/>
                <w:color w:val="000000"/>
              </w:rPr>
              <w:t>講</w:t>
            </w:r>
            <w:r w:rsidR="00B97A59">
              <w:rPr>
                <w:rFonts w:hint="eastAsia"/>
                <w:color w:val="000000"/>
              </w:rPr>
              <w:t xml:space="preserve">　　</w:t>
            </w:r>
            <w:r w:rsidRPr="0091472E">
              <w:rPr>
                <w:rFonts w:hint="eastAsia"/>
                <w:color w:val="000000"/>
              </w:rPr>
              <w:t>師</w:t>
            </w:r>
            <w:r w:rsidR="00B97A59">
              <w:rPr>
                <w:rFonts w:hint="eastAsia"/>
                <w:color w:val="000000"/>
              </w:rPr>
              <w:t xml:space="preserve">　　　　　</w:t>
            </w:r>
            <w:r w:rsidRPr="0091472E">
              <w:rPr>
                <w:color w:val="000000"/>
              </w:rPr>
              <w:t xml:space="preserve">      </w:t>
            </w:r>
            <w:r w:rsidRPr="0091472E">
              <w:rPr>
                <w:rFonts w:hint="eastAsia"/>
                <w:color w:val="000000"/>
              </w:rPr>
              <w:t>若干名</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６</w:t>
            </w:r>
            <w:r w:rsidRPr="0091472E">
              <w:rPr>
                <w:color w:val="000000"/>
              </w:rPr>
              <w:t xml:space="preserve">) </w:t>
            </w:r>
            <w:r w:rsidRPr="0091472E">
              <w:rPr>
                <w:rFonts w:hint="eastAsia"/>
                <w:color w:val="000000"/>
              </w:rPr>
              <w:t>事務職員</w:t>
            </w:r>
            <w:r w:rsidRPr="0091472E">
              <w:rPr>
                <w:color w:val="000000"/>
              </w:rPr>
              <w:t xml:space="preserve">                </w:t>
            </w:r>
            <w:r w:rsidRPr="0091472E">
              <w:rPr>
                <w:rFonts w:hint="eastAsia"/>
                <w:color w:val="000000"/>
              </w:rPr>
              <w:t>名以上</w:t>
            </w:r>
          </w:p>
          <w:p w:rsidR="0091472E" w:rsidRPr="0091472E" w:rsidRDefault="0091472E" w:rsidP="0091472E">
            <w:pPr>
              <w:kinsoku/>
              <w:adjustRightInd/>
              <w:jc w:val="left"/>
              <w:rPr>
                <w:rFonts w:hAnsi="Times New Roman" w:cs="Times New Roman"/>
                <w:color w:val="000000"/>
              </w:rPr>
            </w:pPr>
            <w:r w:rsidRPr="0091472E">
              <w:rPr>
                <w:color w:val="000000"/>
              </w:rPr>
              <w:t xml:space="preserve"> (</w:t>
            </w:r>
            <w:r w:rsidRPr="0091472E">
              <w:rPr>
                <w:rFonts w:hint="eastAsia"/>
                <w:color w:val="000000"/>
              </w:rPr>
              <w:t>７</w:t>
            </w:r>
            <w:r w:rsidRPr="0091472E">
              <w:rPr>
                <w:color w:val="000000"/>
              </w:rPr>
              <w:t xml:space="preserve">) </w:t>
            </w:r>
            <w:r w:rsidRPr="0091472E">
              <w:rPr>
                <w:rFonts w:hint="eastAsia"/>
                <w:color w:val="000000"/>
              </w:rPr>
              <w:t>学</w:t>
            </w:r>
            <w:r w:rsidRPr="0091472E">
              <w:rPr>
                <w:color w:val="000000"/>
              </w:rPr>
              <w:t xml:space="preserve"> </w:t>
            </w:r>
            <w:r w:rsidRPr="0091472E">
              <w:rPr>
                <w:rFonts w:hint="eastAsia"/>
                <w:color w:val="000000"/>
              </w:rPr>
              <w:t>校</w:t>
            </w:r>
            <w:r w:rsidRPr="0091472E">
              <w:rPr>
                <w:color w:val="000000"/>
              </w:rPr>
              <w:t xml:space="preserve"> </w:t>
            </w:r>
            <w:r w:rsidRPr="0091472E">
              <w:rPr>
                <w:rFonts w:hint="eastAsia"/>
                <w:color w:val="000000"/>
              </w:rPr>
              <w:t>医</w:t>
            </w:r>
            <w:r w:rsidRPr="0091472E">
              <w:rPr>
                <w:color w:val="000000"/>
              </w:rPr>
              <w:t xml:space="preserve">                </w:t>
            </w:r>
            <w:r w:rsidRPr="0091472E">
              <w:rPr>
                <w:rFonts w:hint="eastAsia"/>
                <w:color w:val="000000"/>
              </w:rPr>
              <w:t>名</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８</w:t>
            </w:r>
            <w:r w:rsidRPr="0091472E">
              <w:rPr>
                <w:color w:val="000000"/>
              </w:rPr>
              <w:t xml:space="preserve">) </w:t>
            </w:r>
            <w:r w:rsidRPr="0091472E">
              <w:rPr>
                <w:rFonts w:hint="eastAsia"/>
                <w:color w:val="000000"/>
              </w:rPr>
              <w:t>学校歯科医</w:t>
            </w:r>
            <w:r w:rsidRPr="0091472E">
              <w:rPr>
                <w:color w:val="000000"/>
              </w:rPr>
              <w:t xml:space="preserve">              </w:t>
            </w:r>
            <w:r w:rsidRPr="0091472E">
              <w:rPr>
                <w:rFonts w:hint="eastAsia"/>
                <w:color w:val="000000"/>
              </w:rPr>
              <w:t>名</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９</w:t>
            </w:r>
            <w:r w:rsidRPr="0091472E">
              <w:rPr>
                <w:color w:val="000000"/>
              </w:rPr>
              <w:t xml:space="preserve">) </w:t>
            </w:r>
            <w:r w:rsidRPr="0091472E">
              <w:rPr>
                <w:rFonts w:hint="eastAsia"/>
                <w:color w:val="000000"/>
              </w:rPr>
              <w:t>学校薬剤師</w:t>
            </w:r>
            <w:r w:rsidRPr="0091472E">
              <w:rPr>
                <w:color w:val="000000"/>
              </w:rPr>
              <w:t xml:space="preserve">              </w:t>
            </w:r>
            <w:r w:rsidRPr="0091472E">
              <w:rPr>
                <w:rFonts w:hint="eastAsia"/>
                <w:color w:val="000000"/>
              </w:rPr>
              <w:t>名</w:t>
            </w:r>
          </w:p>
          <w:p w:rsidR="0091472E" w:rsidRPr="0091472E" w:rsidRDefault="0091472E" w:rsidP="0091472E">
            <w:pPr>
              <w:kinsoku/>
              <w:adjustRightInd/>
              <w:jc w:val="left"/>
              <w:rPr>
                <w:rFonts w:hAnsi="Times New Roman" w:cs="Times New Roman"/>
                <w:color w:val="000000"/>
              </w:rPr>
            </w:pPr>
            <w:r w:rsidRPr="0091472E">
              <w:rPr>
                <w:color w:val="000000"/>
              </w:rPr>
              <w:t xml:space="preserve"> (10) </w:t>
            </w:r>
            <w:r w:rsidRPr="0091472E">
              <w:rPr>
                <w:rFonts w:hint="eastAsia"/>
                <w:color w:val="000000"/>
              </w:rPr>
              <w:t>校務員その他の職員</w:t>
            </w:r>
            <w:r w:rsidRPr="0091472E">
              <w:rPr>
                <w:color w:val="000000"/>
              </w:rPr>
              <w:t xml:space="preserve">      </w:t>
            </w:r>
            <w:r w:rsidRPr="0091472E">
              <w:rPr>
                <w:rFonts w:hint="eastAsia"/>
                <w:color w:val="000000"/>
              </w:rPr>
              <w:t>名以上</w:t>
            </w:r>
          </w:p>
          <w:p w:rsidR="0091472E" w:rsidRPr="0091472E" w:rsidRDefault="0091472E" w:rsidP="0091472E">
            <w:pPr>
              <w:kinsoku/>
              <w:adjustRightInd/>
              <w:rPr>
                <w:rFonts w:hAnsi="Times New Roman" w:cs="Times New Roman"/>
                <w:color w:val="000000"/>
              </w:rPr>
            </w:pPr>
            <w:r w:rsidRPr="0091472E">
              <w:rPr>
                <w:rFonts w:hint="eastAsia"/>
                <w:color w:val="000000"/>
              </w:rPr>
              <w:t>２　校長は，校務をつかさどり，所属職員を監督する。</w:t>
            </w:r>
          </w:p>
          <w:p w:rsidR="0091472E" w:rsidRPr="0091472E" w:rsidRDefault="0091472E" w:rsidP="0091472E">
            <w:pPr>
              <w:kinsoku/>
              <w:adjustRightInd/>
              <w:rPr>
                <w:rFonts w:hAnsi="Times New Roman" w:cs="Times New Roman"/>
                <w:color w:val="000000"/>
              </w:rPr>
            </w:pPr>
            <w:r w:rsidRPr="0091472E">
              <w:rPr>
                <w:rFonts w:hint="eastAsia"/>
                <w:color w:val="000000"/>
              </w:rPr>
              <w:t>３　副校長は，校長を助け，命を受けて校務をつかさどる。</w:t>
            </w:r>
          </w:p>
          <w:p w:rsidR="0091472E" w:rsidRPr="0091472E" w:rsidRDefault="0091472E" w:rsidP="00B97A59">
            <w:pPr>
              <w:kinsoku/>
              <w:adjustRightInd/>
              <w:ind w:left="184" w:hangingChars="92" w:hanging="184"/>
              <w:jc w:val="left"/>
              <w:rPr>
                <w:rFonts w:hAnsi="Times New Roman" w:cs="Times New Roman"/>
                <w:color w:val="000000"/>
              </w:rPr>
            </w:pPr>
            <w:r w:rsidRPr="0091472E">
              <w:rPr>
                <w:rFonts w:hint="eastAsia"/>
                <w:color w:val="000000"/>
              </w:rPr>
              <w:t>４　教頭は，校長及び副校長を助け，校務を整理し，及び必要に応じ生徒の教育をつかさどる。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５　主幹教諭は，校長，副校長及び教頭を助け，命を受けて校務</w:t>
            </w:r>
            <w:r w:rsidR="00F4571D">
              <w:rPr>
                <w:rFonts w:hint="eastAsia"/>
                <w:color w:val="000000"/>
              </w:rPr>
              <w:t>の</w:t>
            </w:r>
            <w:r w:rsidRPr="0091472E">
              <w:rPr>
                <w:rFonts w:hint="eastAsia"/>
                <w:color w:val="000000"/>
              </w:rPr>
              <w:t>一部を整理し，並びに生徒の教育をつかさどる。</w:t>
            </w:r>
          </w:p>
          <w:p w:rsidR="0091472E" w:rsidRPr="0091472E" w:rsidRDefault="0091472E" w:rsidP="00B97A59">
            <w:pPr>
              <w:kinsoku/>
              <w:adjustRightInd/>
              <w:ind w:left="184" w:hangingChars="92" w:hanging="184"/>
              <w:rPr>
                <w:rFonts w:hAnsi="Times New Roman" w:cs="Times New Roman"/>
                <w:color w:val="000000"/>
              </w:rPr>
            </w:pPr>
            <w:r w:rsidRPr="0091472E">
              <w:rPr>
                <w:rFonts w:hint="eastAsia"/>
                <w:color w:val="000000"/>
              </w:rPr>
              <w:t>６　指導教諭は，生徒の教育をつかさどり、並びに教諭その他の職員に対して，教育指導の改善及び充実のために必要な指導及び助言を行う。</w:t>
            </w:r>
          </w:p>
          <w:p w:rsidR="0091472E" w:rsidRPr="0091472E" w:rsidRDefault="0091472E" w:rsidP="0091472E">
            <w:pPr>
              <w:kinsoku/>
              <w:adjustRightInd/>
              <w:rPr>
                <w:rFonts w:hAnsi="Times New Roman" w:cs="Times New Roman"/>
                <w:color w:val="000000"/>
              </w:rPr>
            </w:pPr>
            <w:r w:rsidRPr="0091472E">
              <w:rPr>
                <w:rFonts w:hint="eastAsia"/>
                <w:color w:val="000000"/>
              </w:rPr>
              <w:t>７　教職員の校務分掌は，校長が別に定める。</w:t>
            </w:r>
          </w:p>
          <w:p w:rsidR="0091472E" w:rsidRPr="0091472E" w:rsidRDefault="0091472E" w:rsidP="0091472E">
            <w:pPr>
              <w:kinsoku/>
              <w:adjustRightInd/>
              <w:rPr>
                <w:rFonts w:hAnsi="Times New Roman" w:cs="Times New Roman"/>
                <w:color w:val="000000"/>
              </w:rPr>
            </w:pPr>
          </w:p>
          <w:p w:rsidR="0091472E" w:rsidRPr="0091472E" w:rsidRDefault="0091472E" w:rsidP="00F4571D">
            <w:pPr>
              <w:kinsoku/>
              <w:adjustRightInd/>
              <w:jc w:val="center"/>
              <w:rPr>
                <w:rFonts w:hAnsi="Times New Roman" w:cs="Times New Roman"/>
                <w:color w:val="000000"/>
              </w:rPr>
            </w:pPr>
            <w:r w:rsidRPr="0091472E">
              <w:rPr>
                <w:rFonts w:hint="eastAsia"/>
                <w:b/>
                <w:bCs/>
                <w:color w:val="000000"/>
              </w:rPr>
              <w:t>第８章　授業料その他の納付金，入学時納付金及び受験料</w:t>
            </w:r>
          </w:p>
          <w:p w:rsidR="0091472E" w:rsidRPr="0091472E" w:rsidRDefault="0091472E" w:rsidP="0091472E">
            <w:pPr>
              <w:kinsoku/>
              <w:adjustRightInd/>
              <w:rPr>
                <w:rFonts w:hAnsi="Times New Roman" w:cs="Times New Roman"/>
                <w:color w:val="000000"/>
              </w:rPr>
            </w:pP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29</w:t>
            </w:r>
            <w:r w:rsidRPr="0091472E">
              <w:rPr>
                <w:rFonts w:hint="eastAsia"/>
                <w:color w:val="000000"/>
              </w:rPr>
              <w:t>条　本校の授業料その他の納付金，入学時納付金及び受験料の種類及び額は別表３のとおりとする。</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２　生徒が在籍中は，出席の有無にかかわらず授業料その他の納付金を所定の期日までに納入しなければならない。</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３　月の中途において入学し，又は他の学校から転入学した者に対しては，その月から授業料その他の納付金を徴収する。</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４　生徒が休学したときは，第２項の規定にかかわらずその始期の属する月の翌月から授業料を免除することができる。</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５　正当な理由がなく，かつ，所定の手続きを行わずに授業料その他の納付金を２月以上滞納し，その後においても納入の見込みがないときは，校長において出席停止又は退学を命ずることができる。</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６　既に納入した授業料その他の納付金，入学時納付金及び受験料は理由のいかんにかかわらず返還しない。</w:t>
            </w:r>
          </w:p>
          <w:p w:rsidR="0091472E" w:rsidRPr="0091472E" w:rsidRDefault="0091472E" w:rsidP="000A5C80">
            <w:pPr>
              <w:kinsoku/>
              <w:adjustRightInd/>
              <w:ind w:left="184" w:hangingChars="92" w:hanging="184"/>
              <w:rPr>
                <w:rFonts w:hAnsi="Times New Roman" w:cs="Times New Roman"/>
                <w:color w:val="000000"/>
              </w:rPr>
            </w:pPr>
            <w:r w:rsidRPr="0091472E">
              <w:rPr>
                <w:rFonts w:hint="eastAsia"/>
                <w:color w:val="000000"/>
              </w:rPr>
              <w:t>７　校長が必要と認めたときは，別に定めるところにより授業料の一部又は全部を減免することができる。</w:t>
            </w:r>
          </w:p>
          <w:p w:rsidR="0091472E" w:rsidRPr="0091472E" w:rsidRDefault="0091472E" w:rsidP="0091472E">
            <w:pPr>
              <w:kinsoku/>
              <w:adjustRightInd/>
              <w:rPr>
                <w:rFonts w:hAnsi="Times New Roman" w:cs="Times New Roman"/>
                <w:color w:val="000000"/>
              </w:rPr>
            </w:pPr>
          </w:p>
          <w:p w:rsidR="0091472E" w:rsidRPr="0091472E" w:rsidRDefault="0091472E" w:rsidP="008E0F3E">
            <w:pPr>
              <w:kinsoku/>
              <w:adjustRightInd/>
              <w:jc w:val="center"/>
              <w:rPr>
                <w:rFonts w:hAnsi="Times New Roman" w:cs="Times New Roman"/>
                <w:color w:val="000000"/>
              </w:rPr>
            </w:pPr>
            <w:r w:rsidRPr="0091472E">
              <w:rPr>
                <w:rFonts w:hint="eastAsia"/>
                <w:b/>
                <w:bCs/>
                <w:color w:val="000000"/>
              </w:rPr>
              <w:t>第９章　褒賞及び懲戒</w:t>
            </w:r>
          </w:p>
          <w:p w:rsidR="0091472E" w:rsidRPr="0091472E" w:rsidRDefault="0091472E" w:rsidP="0091472E">
            <w:pPr>
              <w:kinsoku/>
              <w:adjustRightInd/>
              <w:rPr>
                <w:rFonts w:hAnsi="Times New Roman" w:cs="Times New Roman"/>
                <w:color w:val="000000"/>
              </w:rPr>
            </w:pPr>
          </w:p>
          <w:p w:rsidR="0091472E" w:rsidRPr="0091472E" w:rsidRDefault="0091472E" w:rsidP="000A5C80">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30</w:t>
            </w:r>
            <w:r w:rsidRPr="0091472E">
              <w:rPr>
                <w:rFonts w:hint="eastAsia"/>
                <w:color w:val="000000"/>
              </w:rPr>
              <w:t>条　学校は，教育上必要と認めた場合は，生徒を褒賞又は懲戒することができる。</w:t>
            </w:r>
          </w:p>
          <w:p w:rsidR="0091472E" w:rsidRPr="0091472E" w:rsidRDefault="0091472E" w:rsidP="0091472E">
            <w:pPr>
              <w:kinsoku/>
              <w:adjustRightInd/>
              <w:rPr>
                <w:rFonts w:hAnsi="Times New Roman" w:cs="Times New Roman"/>
                <w:color w:val="000000"/>
              </w:rPr>
            </w:pPr>
            <w:r w:rsidRPr="0091472E">
              <w:rPr>
                <w:rFonts w:hint="eastAsia"/>
                <w:color w:val="000000"/>
              </w:rPr>
              <w:t>２　懲戒のうち訓告，停学及び退学の処分は，校長が行う。</w:t>
            </w:r>
          </w:p>
          <w:p w:rsidR="0091472E" w:rsidRPr="0091472E" w:rsidRDefault="0091472E" w:rsidP="0091472E">
            <w:pPr>
              <w:kinsoku/>
              <w:adjustRightInd/>
              <w:rPr>
                <w:rFonts w:hAnsi="Times New Roman" w:cs="Times New Roman"/>
                <w:color w:val="000000"/>
              </w:rPr>
            </w:pPr>
            <w:r w:rsidRPr="0091472E">
              <w:rPr>
                <w:rFonts w:hint="eastAsia"/>
                <w:color w:val="000000"/>
              </w:rPr>
              <w:t>３　前項の退学は，次の各号の一に該当する場合に限る。</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１</w:t>
            </w:r>
            <w:r w:rsidRPr="0091472E">
              <w:rPr>
                <w:color w:val="000000"/>
              </w:rPr>
              <w:t xml:space="preserve">) </w:t>
            </w:r>
            <w:r w:rsidRPr="0091472E">
              <w:rPr>
                <w:rFonts w:hint="eastAsia"/>
                <w:color w:val="000000"/>
              </w:rPr>
              <w:t>性行不良で，改善の見込みがないと認められる者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２</w:t>
            </w:r>
            <w:r w:rsidRPr="0091472E">
              <w:rPr>
                <w:color w:val="000000"/>
              </w:rPr>
              <w:t xml:space="preserve">) </w:t>
            </w:r>
            <w:r w:rsidRPr="0091472E">
              <w:rPr>
                <w:rFonts w:hint="eastAsia"/>
                <w:color w:val="000000"/>
              </w:rPr>
              <w:t>学力劣等で，成業の見込みがないと認められる者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３</w:t>
            </w:r>
            <w:r w:rsidRPr="0091472E">
              <w:rPr>
                <w:color w:val="000000"/>
              </w:rPr>
              <w:t xml:space="preserve">) </w:t>
            </w:r>
            <w:r w:rsidRPr="0091472E">
              <w:rPr>
                <w:rFonts w:hint="eastAsia"/>
                <w:color w:val="000000"/>
              </w:rPr>
              <w:t>正当の理由がなくて，出席の常でない者</w:t>
            </w:r>
          </w:p>
          <w:p w:rsidR="0091472E" w:rsidRPr="0091472E" w:rsidRDefault="0091472E" w:rsidP="0091472E">
            <w:pPr>
              <w:kinsoku/>
              <w:adjustRightInd/>
              <w:rPr>
                <w:rFonts w:hAnsi="Times New Roman" w:cs="Times New Roman"/>
                <w:color w:val="000000"/>
              </w:rPr>
            </w:pPr>
            <w:r w:rsidRPr="0091472E">
              <w:rPr>
                <w:color w:val="000000"/>
              </w:rPr>
              <w:t xml:space="preserve"> (</w:t>
            </w:r>
            <w:r w:rsidRPr="0091472E">
              <w:rPr>
                <w:rFonts w:hint="eastAsia"/>
                <w:color w:val="000000"/>
              </w:rPr>
              <w:t>４</w:t>
            </w:r>
            <w:r w:rsidRPr="0091472E">
              <w:rPr>
                <w:color w:val="000000"/>
              </w:rPr>
              <w:t xml:space="preserve">) </w:t>
            </w:r>
            <w:r w:rsidRPr="0091472E">
              <w:rPr>
                <w:rFonts w:hint="eastAsia"/>
                <w:color w:val="000000"/>
              </w:rPr>
              <w:t>学校の秩序を乱し，その他生徒としての本分に反した者</w:t>
            </w:r>
          </w:p>
          <w:p w:rsidR="0091472E" w:rsidRPr="0091472E" w:rsidRDefault="0091472E" w:rsidP="0091472E">
            <w:pPr>
              <w:kinsoku/>
              <w:adjustRightInd/>
              <w:rPr>
                <w:rFonts w:hAnsi="Times New Roman" w:cs="Times New Roman"/>
                <w:color w:val="000000"/>
              </w:rPr>
            </w:pPr>
          </w:p>
          <w:p w:rsidR="0091472E" w:rsidRPr="0091472E" w:rsidRDefault="0091472E" w:rsidP="008E0F3E">
            <w:pPr>
              <w:kinsoku/>
              <w:adjustRightInd/>
              <w:jc w:val="center"/>
              <w:rPr>
                <w:rFonts w:hAnsi="Times New Roman" w:cs="Times New Roman"/>
                <w:color w:val="000000"/>
              </w:rPr>
            </w:pPr>
            <w:r w:rsidRPr="0091472E">
              <w:rPr>
                <w:rFonts w:hint="eastAsia"/>
                <w:b/>
                <w:bCs/>
                <w:color w:val="000000"/>
              </w:rPr>
              <w:t>第</w:t>
            </w:r>
            <w:r w:rsidRPr="0091472E">
              <w:rPr>
                <w:b/>
                <w:bCs/>
                <w:color w:val="000000"/>
              </w:rPr>
              <w:t>10</w:t>
            </w:r>
            <w:r w:rsidRPr="0091472E">
              <w:rPr>
                <w:rFonts w:hint="eastAsia"/>
                <w:b/>
                <w:bCs/>
                <w:color w:val="000000"/>
              </w:rPr>
              <w:t>章　寄宿舎</w:t>
            </w:r>
          </w:p>
          <w:p w:rsidR="0091472E" w:rsidRPr="0091472E" w:rsidRDefault="0091472E" w:rsidP="0091472E">
            <w:pPr>
              <w:kinsoku/>
              <w:adjustRightInd/>
              <w:rPr>
                <w:rFonts w:hAnsi="Times New Roman" w:cs="Times New Roman"/>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lastRenderedPageBreak/>
              <w:t xml:space="preserve">　（寄宿舎）</w:t>
            </w:r>
          </w:p>
          <w:p w:rsidR="0091472E" w:rsidRPr="0091472E" w:rsidRDefault="0091472E" w:rsidP="0091472E">
            <w:pPr>
              <w:kinsoku/>
              <w:adjustRightInd/>
              <w:rPr>
                <w:rFonts w:hAnsi="Times New Roman" w:cs="Times New Roman"/>
                <w:color w:val="000000"/>
              </w:rPr>
            </w:pPr>
            <w:r w:rsidRPr="0091472E">
              <w:rPr>
                <w:rFonts w:hint="eastAsia"/>
                <w:color w:val="000000"/>
              </w:rPr>
              <w:t>第</w:t>
            </w:r>
            <w:r w:rsidRPr="0091472E">
              <w:rPr>
                <w:color w:val="000000"/>
              </w:rPr>
              <w:t>31</w:t>
            </w:r>
            <w:r w:rsidRPr="0091472E">
              <w:rPr>
                <w:rFonts w:hint="eastAsia"/>
                <w:color w:val="000000"/>
              </w:rPr>
              <w:t>条　本校に寄宿舎をおく。</w:t>
            </w:r>
          </w:p>
          <w:p w:rsidR="0091472E" w:rsidRPr="0091472E" w:rsidRDefault="0091472E" w:rsidP="0091472E">
            <w:pPr>
              <w:kinsoku/>
              <w:adjustRightInd/>
              <w:rPr>
                <w:rFonts w:hAnsi="Times New Roman" w:cs="Times New Roman"/>
                <w:color w:val="000000"/>
              </w:rPr>
            </w:pPr>
            <w:r w:rsidRPr="0091472E">
              <w:rPr>
                <w:rFonts w:hint="eastAsia"/>
                <w:color w:val="000000"/>
              </w:rPr>
              <w:t>２　寄宿舎については，別に定める。</w:t>
            </w:r>
          </w:p>
          <w:p w:rsidR="0091472E" w:rsidRPr="0091472E" w:rsidRDefault="0091472E" w:rsidP="0091472E">
            <w:pPr>
              <w:kinsoku/>
              <w:adjustRightInd/>
              <w:rPr>
                <w:rFonts w:hAnsi="Times New Roman" w:cs="Times New Roman"/>
                <w:color w:val="000000"/>
              </w:rPr>
            </w:pPr>
          </w:p>
          <w:p w:rsidR="0091472E" w:rsidRPr="0091472E" w:rsidRDefault="0091472E" w:rsidP="008E0F3E">
            <w:pPr>
              <w:kinsoku/>
              <w:adjustRightInd/>
              <w:jc w:val="center"/>
              <w:rPr>
                <w:rFonts w:hAnsi="Times New Roman" w:cs="Times New Roman"/>
                <w:color w:val="000000"/>
              </w:rPr>
            </w:pPr>
            <w:r w:rsidRPr="0091472E">
              <w:rPr>
                <w:rFonts w:hint="eastAsia"/>
                <w:b/>
                <w:bCs/>
                <w:color w:val="000000"/>
              </w:rPr>
              <w:t>第</w:t>
            </w:r>
            <w:r w:rsidRPr="0091472E">
              <w:rPr>
                <w:b/>
                <w:bCs/>
                <w:color w:val="000000"/>
              </w:rPr>
              <w:t>11</w:t>
            </w:r>
            <w:r w:rsidRPr="0091472E">
              <w:rPr>
                <w:rFonts w:hint="eastAsia"/>
                <w:b/>
                <w:bCs/>
                <w:color w:val="000000"/>
              </w:rPr>
              <w:t>章　その他</w:t>
            </w:r>
          </w:p>
          <w:p w:rsidR="0091472E" w:rsidRPr="0091472E" w:rsidRDefault="0091472E" w:rsidP="0091472E">
            <w:pPr>
              <w:kinsoku/>
              <w:adjustRightInd/>
              <w:rPr>
                <w:rFonts w:hAnsi="Times New Roman" w:cs="Times New Roman"/>
                <w:color w:val="000000"/>
              </w:rPr>
            </w:pPr>
          </w:p>
          <w:p w:rsidR="0091472E" w:rsidRPr="0091472E" w:rsidRDefault="0091472E" w:rsidP="0091472E">
            <w:pPr>
              <w:kinsoku/>
              <w:adjustRightInd/>
              <w:rPr>
                <w:rFonts w:hAnsi="Times New Roman" w:cs="Times New Roman"/>
                <w:color w:val="000000"/>
              </w:rPr>
            </w:pPr>
            <w:r w:rsidRPr="0091472E">
              <w:rPr>
                <w:rFonts w:hint="eastAsia"/>
                <w:color w:val="000000"/>
              </w:rPr>
              <w:t xml:space="preserve">　（留　学）</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第</w:t>
            </w:r>
            <w:r w:rsidRPr="0091472E">
              <w:rPr>
                <w:color w:val="000000"/>
              </w:rPr>
              <w:t>32</w:t>
            </w:r>
            <w:r w:rsidRPr="0091472E">
              <w:rPr>
                <w:rFonts w:hint="eastAsia"/>
                <w:color w:val="000000"/>
              </w:rPr>
              <w:t>条　生徒が留学を希望するときは，保護者と連署のうえ，校長に願い出なければならない。</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２　校長は，前項</w:t>
            </w:r>
            <w:r w:rsidR="000A5C80">
              <w:rPr>
                <w:rFonts w:hint="eastAsia"/>
                <w:color w:val="000000"/>
              </w:rPr>
              <w:t>による願い出を教育上有益と認めたときは，留学を許可するものとす</w:t>
            </w:r>
            <w:r w:rsidRPr="0091472E">
              <w:rPr>
                <w:rFonts w:hint="eastAsia"/>
                <w:color w:val="000000"/>
              </w:rPr>
              <w:t>る。</w:t>
            </w:r>
          </w:p>
          <w:p w:rsidR="000A5C80" w:rsidRDefault="0091472E" w:rsidP="000A5C80">
            <w:pPr>
              <w:kinsoku/>
              <w:adjustRightInd/>
              <w:ind w:left="184" w:hangingChars="92" w:hanging="184"/>
              <w:rPr>
                <w:rFonts w:hAnsi="Times New Roman" w:cs="Times New Roman"/>
                <w:color w:val="000000"/>
              </w:rPr>
            </w:pPr>
            <w:r w:rsidRPr="0091472E">
              <w:rPr>
                <w:rFonts w:hint="eastAsia"/>
                <w:color w:val="000000"/>
              </w:rPr>
              <w:t>３　留学の期間は３か月以上１年以内とする。ただし，校長が必要と認めたときは，その期間を２年まで延長することができる。</w:t>
            </w:r>
          </w:p>
          <w:p w:rsidR="0091472E" w:rsidRPr="0091472E" w:rsidRDefault="0091472E" w:rsidP="000A5C80">
            <w:pPr>
              <w:kinsoku/>
              <w:adjustRightInd/>
              <w:ind w:left="184" w:hangingChars="92" w:hanging="184"/>
              <w:rPr>
                <w:rFonts w:hAnsi="Times New Roman" w:cs="Times New Roman"/>
                <w:color w:val="000000"/>
              </w:rPr>
            </w:pPr>
            <w:r w:rsidRPr="0091472E">
              <w:rPr>
                <w:rFonts w:hint="eastAsia"/>
                <w:color w:val="000000"/>
              </w:rPr>
              <w:t>４　留学の取扱いに関する細則は別に定める。</w:t>
            </w:r>
          </w:p>
          <w:p w:rsidR="0091472E" w:rsidRPr="0091472E" w:rsidRDefault="0091472E" w:rsidP="0091472E">
            <w:pPr>
              <w:kinsoku/>
              <w:adjustRightInd/>
              <w:rPr>
                <w:rFonts w:hAnsi="Times New Roman" w:cs="Times New Roman"/>
                <w:color w:val="000000"/>
              </w:rPr>
            </w:pPr>
          </w:p>
          <w:p w:rsidR="00580089" w:rsidRDefault="0091472E" w:rsidP="008E0F3E">
            <w:pPr>
              <w:suppressAutoHyphens/>
              <w:kinsoku/>
              <w:autoSpaceDE w:val="0"/>
              <w:autoSpaceDN w:val="0"/>
              <w:spacing w:line="268" w:lineRule="exact"/>
              <w:jc w:val="center"/>
              <w:rPr>
                <w:b/>
                <w:bCs/>
                <w:color w:val="000000"/>
              </w:rPr>
            </w:pPr>
            <w:r w:rsidRPr="0091472E">
              <w:rPr>
                <w:rFonts w:hint="eastAsia"/>
                <w:b/>
                <w:bCs/>
                <w:color w:val="000000"/>
              </w:rPr>
              <w:t>第</w:t>
            </w:r>
            <w:r w:rsidRPr="0091472E">
              <w:rPr>
                <w:b/>
                <w:bCs/>
                <w:color w:val="000000"/>
              </w:rPr>
              <w:t>12</w:t>
            </w:r>
            <w:r w:rsidRPr="0091472E">
              <w:rPr>
                <w:rFonts w:hint="eastAsia"/>
                <w:b/>
                <w:bCs/>
                <w:color w:val="000000"/>
              </w:rPr>
              <w:t>章　雑則</w:t>
            </w:r>
          </w:p>
          <w:p w:rsidR="00F4571D" w:rsidRDefault="00F4571D" w:rsidP="00F4571D">
            <w:pPr>
              <w:suppressAutoHyphens/>
              <w:kinsoku/>
              <w:autoSpaceDE w:val="0"/>
              <w:autoSpaceDN w:val="0"/>
              <w:spacing w:line="268" w:lineRule="exact"/>
              <w:jc w:val="left"/>
              <w:rPr>
                <w:rFonts w:hAnsi="Times New Roman" w:cs="Times New Roman"/>
                <w:color w:val="000000" w:themeColor="text1"/>
              </w:rPr>
            </w:pPr>
          </w:p>
          <w:p w:rsidR="00F4571D" w:rsidRDefault="00F4571D" w:rsidP="000A5C80">
            <w:pPr>
              <w:suppressAutoHyphens/>
              <w:kinsoku/>
              <w:autoSpaceDE w:val="0"/>
              <w:autoSpaceDN w:val="0"/>
              <w:spacing w:line="268" w:lineRule="exact"/>
              <w:ind w:left="184" w:hangingChars="92" w:hanging="184"/>
              <w:jc w:val="left"/>
              <w:rPr>
                <w:rFonts w:hAnsi="Times New Roman" w:cs="Times New Roman"/>
                <w:color w:val="000000" w:themeColor="text1"/>
              </w:rPr>
            </w:pPr>
            <w:r w:rsidRPr="00F4571D">
              <w:rPr>
                <w:rFonts w:hAnsi="Times New Roman" w:cs="Times New Roman" w:hint="eastAsia"/>
                <w:color w:val="000000" w:themeColor="text1"/>
              </w:rPr>
              <w:t>第</w:t>
            </w:r>
            <w:r w:rsidRPr="00F4571D">
              <w:rPr>
                <w:rFonts w:hAnsi="Times New Roman" w:cs="Times New Roman"/>
                <w:color w:val="000000" w:themeColor="text1"/>
              </w:rPr>
              <w:t>33</w:t>
            </w:r>
            <w:r>
              <w:rPr>
                <w:rFonts w:hAnsi="Times New Roman" w:cs="Times New Roman"/>
                <w:color w:val="000000" w:themeColor="text1"/>
              </w:rPr>
              <w:t>条　校長は，この学則に</w:t>
            </w:r>
            <w:r>
              <w:rPr>
                <w:rFonts w:hAnsi="Times New Roman" w:cs="Times New Roman" w:hint="eastAsia"/>
                <w:color w:val="000000" w:themeColor="text1"/>
              </w:rPr>
              <w:t>基づいて</w:t>
            </w:r>
            <w:r w:rsidRPr="00F4571D">
              <w:rPr>
                <w:rFonts w:hAnsi="Times New Roman" w:cs="Times New Roman"/>
                <w:color w:val="000000" w:themeColor="text1"/>
              </w:rPr>
              <w:t>，校則その他の細則を定めることができる。</w:t>
            </w:r>
          </w:p>
          <w:p w:rsidR="00F4571D" w:rsidRPr="00F4571D" w:rsidRDefault="00F4571D" w:rsidP="00F4571D">
            <w:pPr>
              <w:suppressAutoHyphens/>
              <w:kinsoku/>
              <w:autoSpaceDE w:val="0"/>
              <w:autoSpaceDN w:val="0"/>
              <w:spacing w:line="268" w:lineRule="exact"/>
              <w:jc w:val="left"/>
              <w:rPr>
                <w:rFonts w:hAnsi="Times New Roman" w:cs="Times New Roman"/>
                <w:color w:val="000000" w:themeColor="text1"/>
              </w:rPr>
            </w:pPr>
          </w:p>
          <w:p w:rsidR="00F4571D" w:rsidRPr="00F4571D" w:rsidRDefault="00F4571D" w:rsidP="00F4571D">
            <w:pPr>
              <w:suppressAutoHyphens/>
              <w:kinsoku/>
              <w:autoSpaceDE w:val="0"/>
              <w:autoSpaceDN w:val="0"/>
              <w:spacing w:line="268" w:lineRule="exact"/>
              <w:ind w:left="200" w:hangingChars="100" w:hanging="200"/>
              <w:jc w:val="left"/>
              <w:rPr>
                <w:rFonts w:hAnsi="Times New Roman" w:cs="Times New Roman" w:hint="eastAsia"/>
                <w:color w:val="000000" w:themeColor="text1"/>
              </w:rPr>
            </w:pPr>
            <w:r w:rsidRPr="00F4571D">
              <w:rPr>
                <w:rFonts w:hAnsi="Times New Roman" w:cs="Times New Roman"/>
                <w:color w:val="000000" w:themeColor="text1"/>
              </w:rPr>
              <w:t xml:space="preserve">      付　　則                                                                 この学則は，</w:t>
            </w:r>
            <w:r>
              <w:rPr>
                <w:rFonts w:hAnsi="Times New Roman" w:cs="Times New Roman" w:hint="eastAsia"/>
                <w:color w:val="000000" w:themeColor="text1"/>
              </w:rPr>
              <w:t>○</w:t>
            </w:r>
            <w:r w:rsidRPr="00F4571D">
              <w:rPr>
                <w:rFonts w:hAnsi="Times New Roman" w:cs="Times New Roman"/>
                <w:color w:val="000000" w:themeColor="text1"/>
              </w:rPr>
              <w:t xml:space="preserve">年４月１日から施行する。                               </w:t>
            </w:r>
          </w:p>
        </w:tc>
        <w:tc>
          <w:tcPr>
            <w:tcW w:w="3265" w:type="dxa"/>
            <w:tcBorders>
              <w:top w:val="nil"/>
              <w:left w:val="single" w:sz="4" w:space="0" w:color="000000"/>
              <w:bottom w:val="nil"/>
              <w:right w:val="nil"/>
            </w:tcBorders>
          </w:tcPr>
          <w:p w:rsidR="00B97A59" w:rsidRDefault="00B97A59"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color w:val="000000"/>
                <w:sz w:val="16"/>
                <w:szCs w:val="16"/>
              </w:rPr>
            </w:pPr>
          </w:p>
          <w:p w:rsidR="00425874" w:rsidRDefault="00425874" w:rsidP="00B97A59">
            <w:pPr>
              <w:kinsoku/>
              <w:adjustRightInd/>
              <w:ind w:left="181" w:hangingChars="113" w:hanging="181"/>
              <w:rPr>
                <w:rFonts w:hint="eastAsia"/>
                <w:color w:val="000000"/>
                <w:sz w:val="16"/>
                <w:szCs w:val="16"/>
              </w:rPr>
            </w:pPr>
          </w:p>
          <w:p w:rsidR="00B97A59" w:rsidRDefault="00425874" w:rsidP="00B97A59">
            <w:pPr>
              <w:kinsoku/>
              <w:adjustRightInd/>
              <w:ind w:left="181" w:hangingChars="113" w:hanging="181"/>
              <w:rPr>
                <w:color w:val="000000"/>
                <w:sz w:val="16"/>
                <w:szCs w:val="16"/>
              </w:rPr>
            </w:pPr>
            <w:r>
              <w:rPr>
                <w:rFonts w:hint="eastAsia"/>
                <w:color w:val="000000"/>
                <w:sz w:val="16"/>
                <w:szCs w:val="16"/>
              </w:rPr>
              <w:t>※学則中に記載しなければならない事項</w:t>
            </w:r>
          </w:p>
          <w:p w:rsidR="00425874" w:rsidRDefault="00425874" w:rsidP="00B97A59">
            <w:pPr>
              <w:kinsoku/>
              <w:adjustRightInd/>
              <w:ind w:left="181" w:hangingChars="113" w:hanging="181"/>
              <w:rPr>
                <w:color w:val="000000"/>
                <w:sz w:val="16"/>
                <w:szCs w:val="16"/>
              </w:rPr>
            </w:pPr>
            <w:r>
              <w:rPr>
                <w:rFonts w:hint="eastAsia"/>
                <w:color w:val="000000"/>
                <w:sz w:val="16"/>
                <w:szCs w:val="16"/>
              </w:rPr>
              <w:t>(学校教育法施行規則第４条</w:t>
            </w:r>
            <w:r>
              <w:rPr>
                <w:color w:val="000000"/>
                <w:sz w:val="16"/>
                <w:szCs w:val="16"/>
              </w:rPr>
              <w:t>)</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１</w:t>
            </w:r>
            <w:r w:rsidRPr="00425874">
              <w:rPr>
                <w:rFonts w:hint="eastAsia"/>
                <w:color w:val="000000"/>
                <w:sz w:val="16"/>
                <w:szCs w:val="16"/>
              </w:rPr>
              <w:t xml:space="preserve">　修業年限、学年、学期及び授業を行わない日（以下「休業日」という。）に関する事項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２</w:t>
            </w:r>
            <w:r w:rsidRPr="00425874">
              <w:rPr>
                <w:rFonts w:hint="eastAsia"/>
                <w:color w:val="000000"/>
                <w:sz w:val="16"/>
                <w:szCs w:val="16"/>
              </w:rPr>
              <w:t xml:space="preserve">　部科及び課程の組織に関する事項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３</w:t>
            </w:r>
            <w:r w:rsidRPr="00425874">
              <w:rPr>
                <w:rFonts w:hint="eastAsia"/>
                <w:color w:val="000000"/>
                <w:sz w:val="16"/>
                <w:szCs w:val="16"/>
              </w:rPr>
              <w:t xml:space="preserve">　教育課程及び授業日時数に関する事項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４</w:t>
            </w:r>
            <w:r w:rsidRPr="00425874">
              <w:rPr>
                <w:rFonts w:hint="eastAsia"/>
                <w:color w:val="000000"/>
                <w:sz w:val="16"/>
                <w:szCs w:val="16"/>
              </w:rPr>
              <w:t xml:space="preserve">　学習の評価及び課程修了の認定に関する事項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５</w:t>
            </w:r>
            <w:r w:rsidRPr="00425874">
              <w:rPr>
                <w:rFonts w:hint="eastAsia"/>
                <w:color w:val="000000"/>
                <w:sz w:val="16"/>
                <w:szCs w:val="16"/>
              </w:rPr>
              <w:t xml:space="preserve">　収容定員及び職員組織に関する事項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６</w:t>
            </w:r>
            <w:r w:rsidRPr="00425874">
              <w:rPr>
                <w:rFonts w:hint="eastAsia"/>
                <w:color w:val="000000"/>
                <w:sz w:val="16"/>
                <w:szCs w:val="16"/>
              </w:rPr>
              <w:t xml:space="preserve">　入学、退学、転学、休学及び卒業に関する事項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７</w:t>
            </w:r>
            <w:r w:rsidRPr="00425874">
              <w:rPr>
                <w:rFonts w:hint="eastAsia"/>
                <w:color w:val="000000"/>
                <w:sz w:val="16"/>
                <w:szCs w:val="16"/>
              </w:rPr>
              <w:t xml:space="preserve">　授業料、入学料その他の</w:t>
            </w:r>
            <w:bookmarkStart w:id="0" w:name="_GoBack"/>
            <w:bookmarkEnd w:id="0"/>
            <w:r w:rsidRPr="00425874">
              <w:rPr>
                <w:rFonts w:hint="eastAsia"/>
                <w:color w:val="000000"/>
                <w:sz w:val="16"/>
                <w:szCs w:val="16"/>
              </w:rPr>
              <w:t>費用徴収に関する事項</w:t>
            </w:r>
          </w:p>
          <w:p w:rsidR="00425874" w:rsidRPr="00425874" w:rsidRDefault="00425874" w:rsidP="00425874">
            <w:pPr>
              <w:kinsoku/>
              <w:adjustRightInd/>
              <w:ind w:left="181" w:hangingChars="113" w:hanging="181"/>
              <w:rPr>
                <w:color w:val="000000"/>
                <w:sz w:val="16"/>
                <w:szCs w:val="16"/>
              </w:rPr>
            </w:pPr>
            <w:r>
              <w:rPr>
                <w:rFonts w:hint="eastAsia"/>
                <w:color w:val="000000"/>
                <w:sz w:val="16"/>
                <w:szCs w:val="16"/>
              </w:rPr>
              <w:t>８</w:t>
            </w:r>
            <w:r w:rsidRPr="00425874">
              <w:rPr>
                <w:rFonts w:hint="eastAsia"/>
                <w:color w:val="000000"/>
                <w:sz w:val="16"/>
                <w:szCs w:val="16"/>
              </w:rPr>
              <w:t xml:space="preserve">　賞罰に関する事項</w:t>
            </w:r>
          </w:p>
          <w:p w:rsidR="00425874" w:rsidRDefault="00425874" w:rsidP="00425874">
            <w:pPr>
              <w:kinsoku/>
              <w:adjustRightInd/>
              <w:ind w:left="181" w:hangingChars="113" w:hanging="181"/>
              <w:rPr>
                <w:rFonts w:hint="eastAsia"/>
                <w:color w:val="000000"/>
                <w:sz w:val="16"/>
                <w:szCs w:val="16"/>
              </w:rPr>
            </w:pPr>
            <w:r>
              <w:rPr>
                <w:rFonts w:hint="eastAsia"/>
                <w:color w:val="000000"/>
                <w:sz w:val="16"/>
                <w:szCs w:val="16"/>
              </w:rPr>
              <w:t>９</w:t>
            </w:r>
            <w:r w:rsidRPr="00425874">
              <w:rPr>
                <w:rFonts w:hint="eastAsia"/>
                <w:color w:val="000000"/>
                <w:sz w:val="16"/>
                <w:szCs w:val="16"/>
              </w:rPr>
              <w:t xml:space="preserve">　寄宿舎に関する事項</w:t>
            </w:r>
          </w:p>
          <w:p w:rsidR="00425874" w:rsidRDefault="00425874" w:rsidP="00B97A59">
            <w:pPr>
              <w:kinsoku/>
              <w:adjustRightInd/>
              <w:ind w:left="181" w:hangingChars="113" w:hanging="181"/>
              <w:rPr>
                <w:color w:val="000000"/>
                <w:sz w:val="16"/>
                <w:szCs w:val="16"/>
              </w:rPr>
            </w:pPr>
          </w:p>
          <w:p w:rsidR="00B97A59" w:rsidRPr="00B97A59" w:rsidRDefault="00B97A59" w:rsidP="00B97A59">
            <w:pPr>
              <w:kinsoku/>
              <w:adjustRightInd/>
              <w:ind w:left="181" w:hangingChars="113" w:hanging="181"/>
              <w:rPr>
                <w:rFonts w:hAnsi="Times New Roman" w:cs="Times New Roman"/>
                <w:color w:val="000000"/>
              </w:rPr>
            </w:pPr>
            <w:r w:rsidRPr="00B97A59">
              <w:rPr>
                <w:rFonts w:hint="eastAsia"/>
                <w:color w:val="000000"/>
                <w:sz w:val="16"/>
                <w:szCs w:val="16"/>
              </w:rPr>
              <w:t>※通信制の課程を設置する高等学校は、次の事項を記載すること。</w:t>
            </w:r>
          </w:p>
          <w:p w:rsidR="00B97A59" w:rsidRPr="00B97A59" w:rsidRDefault="00B97A59" w:rsidP="00B97A59">
            <w:pPr>
              <w:kinsoku/>
              <w:adjustRightInd/>
              <w:rPr>
                <w:rFonts w:hAnsi="Times New Roman" w:cs="Times New Roman"/>
                <w:color w:val="000000"/>
              </w:rPr>
            </w:pPr>
            <w:r w:rsidRPr="00B97A59">
              <w:rPr>
                <w:rFonts w:hint="eastAsia"/>
                <w:color w:val="000000"/>
                <w:sz w:val="16"/>
                <w:szCs w:val="16"/>
              </w:rPr>
              <w:t>１　通信教育を行なう区域に関する事項</w:t>
            </w:r>
          </w:p>
          <w:p w:rsidR="00772CCD" w:rsidRDefault="00B97A59" w:rsidP="00B97A59">
            <w:pPr>
              <w:suppressAutoHyphens/>
              <w:kinsoku/>
              <w:autoSpaceDE w:val="0"/>
              <w:autoSpaceDN w:val="0"/>
              <w:spacing w:line="268" w:lineRule="exact"/>
              <w:ind w:left="181" w:hangingChars="113" w:hanging="181"/>
              <w:jc w:val="left"/>
              <w:rPr>
                <w:color w:val="000000"/>
                <w:sz w:val="16"/>
                <w:szCs w:val="16"/>
              </w:rPr>
            </w:pPr>
            <w:r w:rsidRPr="00B97A59">
              <w:rPr>
                <w:rFonts w:hint="eastAsia"/>
                <w:color w:val="000000"/>
                <w:sz w:val="16"/>
                <w:szCs w:val="16"/>
              </w:rPr>
              <w:t>２　通信教</w:t>
            </w:r>
            <w:r w:rsidRPr="008E0F3E">
              <w:rPr>
                <w:rFonts w:hint="eastAsia"/>
                <w:color w:val="000000" w:themeColor="text1"/>
                <w:sz w:val="16"/>
                <w:szCs w:val="16"/>
              </w:rPr>
              <w:t>育連携協力施設に関</w:t>
            </w:r>
            <w:r w:rsidRPr="00B97A59">
              <w:rPr>
                <w:rFonts w:hint="eastAsia"/>
                <w:color w:val="000000"/>
                <w:sz w:val="16"/>
                <w:szCs w:val="16"/>
              </w:rPr>
              <w:t>する事項</w:t>
            </w: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B97A59">
            <w:pPr>
              <w:suppressAutoHyphens/>
              <w:kinsoku/>
              <w:autoSpaceDE w:val="0"/>
              <w:autoSpaceDN w:val="0"/>
              <w:spacing w:line="268" w:lineRule="exact"/>
              <w:ind w:left="181" w:hangingChars="113" w:hanging="181"/>
              <w:jc w:val="left"/>
              <w:rPr>
                <w:color w:val="000000"/>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r w:rsidRPr="00425874">
              <w:rPr>
                <w:rFonts w:hint="eastAsia"/>
                <w:color w:val="000000" w:themeColor="text1"/>
                <w:sz w:val="16"/>
                <w:szCs w:val="16"/>
              </w:rPr>
              <w:t>※学校教育法施行規則</w:t>
            </w:r>
            <w:r w:rsidR="008E0F3E">
              <w:rPr>
                <w:rFonts w:hint="eastAsia"/>
                <w:color w:val="000000" w:themeColor="text1"/>
                <w:sz w:val="16"/>
                <w:szCs w:val="16"/>
              </w:rPr>
              <w:t>83</w:t>
            </w:r>
            <w:r w:rsidRPr="00425874">
              <w:rPr>
                <w:rFonts w:hint="eastAsia"/>
                <w:color w:val="000000" w:themeColor="text1"/>
                <w:sz w:val="16"/>
                <w:szCs w:val="16"/>
              </w:rPr>
              <w:t>条（別表第３）及び高等学校学習指導要領によること</w:t>
            </w:r>
            <w:r>
              <w:rPr>
                <w:rFonts w:hint="eastAsia"/>
                <w:color w:val="000000" w:themeColor="text1"/>
                <w:sz w:val="16"/>
                <w:szCs w:val="16"/>
              </w:rPr>
              <w:t>。</w:t>
            </w: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p>
          <w:p w:rsidR="00425874" w:rsidRDefault="00425874" w:rsidP="00425874">
            <w:pPr>
              <w:suppressAutoHyphens/>
              <w:kinsoku/>
              <w:autoSpaceDE w:val="0"/>
              <w:autoSpaceDN w:val="0"/>
              <w:spacing w:line="268" w:lineRule="exact"/>
              <w:ind w:left="181" w:hangingChars="113" w:hanging="181"/>
              <w:jc w:val="left"/>
              <w:rPr>
                <w:color w:val="000000" w:themeColor="text1"/>
                <w:sz w:val="16"/>
                <w:szCs w:val="16"/>
              </w:rPr>
            </w:pPr>
            <w:r>
              <w:rPr>
                <w:rFonts w:hint="eastAsia"/>
                <w:color w:val="000000" w:themeColor="text1"/>
                <w:sz w:val="16"/>
                <w:szCs w:val="16"/>
              </w:rPr>
              <w:t>※高等学校設置基準，</w:t>
            </w:r>
            <w:r w:rsidRPr="00425874">
              <w:rPr>
                <w:rFonts w:hint="eastAsia"/>
                <w:color w:val="000000" w:themeColor="text1"/>
                <w:sz w:val="16"/>
                <w:szCs w:val="16"/>
              </w:rPr>
              <w:t>公立高等学校の適正配置及び教職員定数の標準等に関する法</w:t>
            </w:r>
            <w:r w:rsidRPr="00425874">
              <w:rPr>
                <w:rFonts w:hint="eastAsia"/>
                <w:color w:val="000000" w:themeColor="text1"/>
                <w:sz w:val="16"/>
                <w:szCs w:val="16"/>
              </w:rPr>
              <w:lastRenderedPageBreak/>
              <w:t>律</w:t>
            </w:r>
            <w:r>
              <w:rPr>
                <w:rFonts w:hint="eastAsia"/>
                <w:color w:val="000000" w:themeColor="text1"/>
                <w:sz w:val="16"/>
                <w:szCs w:val="16"/>
              </w:rPr>
              <w:t>その他関係法令に留意すること。</w:t>
            </w: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425874">
            <w:pPr>
              <w:suppressAutoHyphens/>
              <w:kinsoku/>
              <w:autoSpaceDE w:val="0"/>
              <w:autoSpaceDN w:val="0"/>
              <w:spacing w:line="268" w:lineRule="exact"/>
              <w:ind w:left="181" w:hangingChars="113" w:hanging="181"/>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r>
              <w:rPr>
                <w:rFonts w:hint="eastAsia"/>
                <w:color w:val="000000" w:themeColor="text1"/>
                <w:sz w:val="16"/>
                <w:szCs w:val="16"/>
              </w:rPr>
              <w:t>※寄宿舎を設置する場合</w:t>
            </w:r>
          </w:p>
          <w:p w:rsidR="008E0F3E" w:rsidRDefault="008E0F3E" w:rsidP="008E0F3E">
            <w:pPr>
              <w:suppressAutoHyphens/>
              <w:kinsoku/>
              <w:autoSpaceDE w:val="0"/>
              <w:autoSpaceDN w:val="0"/>
              <w:spacing w:line="268" w:lineRule="exact"/>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p>
          <w:p w:rsidR="008E0F3E" w:rsidRDefault="008E0F3E" w:rsidP="008E0F3E">
            <w:pPr>
              <w:suppressAutoHyphens/>
              <w:kinsoku/>
              <w:autoSpaceDE w:val="0"/>
              <w:autoSpaceDN w:val="0"/>
              <w:spacing w:line="268" w:lineRule="exact"/>
              <w:jc w:val="left"/>
              <w:rPr>
                <w:color w:val="000000" w:themeColor="text1"/>
                <w:sz w:val="16"/>
                <w:szCs w:val="16"/>
              </w:rPr>
            </w:pPr>
            <w:r>
              <w:rPr>
                <w:rFonts w:hint="eastAsia"/>
                <w:color w:val="000000" w:themeColor="text1"/>
                <w:sz w:val="16"/>
                <w:szCs w:val="16"/>
              </w:rPr>
              <w:t>※留学制度を規定する場合</w:t>
            </w:r>
          </w:p>
          <w:p w:rsidR="008E0F3E" w:rsidRPr="006D6DBC" w:rsidRDefault="008E0F3E" w:rsidP="008E0F3E">
            <w:pPr>
              <w:suppressAutoHyphens/>
              <w:kinsoku/>
              <w:autoSpaceDE w:val="0"/>
              <w:autoSpaceDN w:val="0"/>
              <w:spacing w:line="268" w:lineRule="exact"/>
              <w:jc w:val="left"/>
              <w:rPr>
                <w:rFonts w:hint="eastAsia"/>
                <w:color w:val="000000" w:themeColor="text1"/>
                <w:sz w:val="16"/>
                <w:szCs w:val="16"/>
              </w:rPr>
            </w:pPr>
            <w:r>
              <w:rPr>
                <w:rFonts w:hint="eastAsia"/>
                <w:color w:val="000000" w:themeColor="text1"/>
                <w:sz w:val="16"/>
                <w:szCs w:val="16"/>
              </w:rPr>
              <w:t xml:space="preserve">　（学校教育法施行規則第93条）</w:t>
            </w:r>
          </w:p>
        </w:tc>
      </w:tr>
    </w:tbl>
    <w:p w:rsidR="00A21247" w:rsidRPr="00DE1A06" w:rsidRDefault="00A21247" w:rsidP="0011326D">
      <w:pPr>
        <w:kinsoku/>
        <w:adjustRightInd/>
        <w:spacing w:line="268" w:lineRule="exact"/>
        <w:rPr>
          <w:rFonts w:hAnsi="Times New Roman" w:cs="Times New Roman"/>
          <w:color w:val="000000" w:themeColor="text1"/>
        </w:rPr>
        <w:sectPr w:rsidR="00A21247" w:rsidRPr="00DE1A06" w:rsidSect="004B5FF1">
          <w:headerReference w:type="default" r:id="rId7"/>
          <w:footerReference w:type="default" r:id="rId8"/>
          <w:type w:val="continuous"/>
          <w:pgSz w:w="11906" w:h="16838"/>
          <w:pgMar w:top="1700" w:right="566" w:bottom="1700" w:left="1078" w:header="1134" w:footer="720" w:gutter="0"/>
          <w:pgNumType w:start="1"/>
          <w:cols w:space="720"/>
          <w:noEndnote/>
          <w:docGrid w:type="linesAndChars" w:linePitch="268"/>
        </w:sectPr>
      </w:pPr>
    </w:p>
    <w:p w:rsidR="00887E7B" w:rsidRPr="00DE1A06" w:rsidRDefault="00887E7B" w:rsidP="00430F88">
      <w:pPr>
        <w:kinsoku/>
        <w:adjustRightInd/>
        <w:spacing w:line="268" w:lineRule="exact"/>
        <w:ind w:left="566" w:hangingChars="283" w:hanging="566"/>
        <w:rPr>
          <w:color w:val="000000" w:themeColor="text1"/>
        </w:rPr>
      </w:pPr>
    </w:p>
    <w:sectPr w:rsidR="00887E7B" w:rsidRPr="00DE1A06">
      <w:footerReference w:type="default" r:id="rId9"/>
      <w:type w:val="continuous"/>
      <w:pgSz w:w="11906" w:h="16838"/>
      <w:pgMar w:top="1700" w:right="566" w:bottom="1700" w:left="1078" w:header="1134" w:footer="720" w:gutter="0"/>
      <w:pgNumType w:start="115"/>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650" w:rsidRDefault="00736650">
      <w:r>
        <w:separator/>
      </w:r>
    </w:p>
  </w:endnote>
  <w:endnote w:type="continuationSeparator" w:id="0">
    <w:p w:rsidR="00736650" w:rsidRDefault="0073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325437"/>
      <w:docPartObj>
        <w:docPartGallery w:val="Page Numbers (Bottom of Page)"/>
        <w:docPartUnique/>
      </w:docPartObj>
    </w:sdtPr>
    <w:sdtEndPr/>
    <w:sdtContent>
      <w:p w:rsidR="00736650" w:rsidRDefault="00736650">
        <w:pPr>
          <w:pStyle w:val="a5"/>
          <w:jc w:val="center"/>
        </w:pPr>
        <w:r>
          <w:fldChar w:fldCharType="begin"/>
        </w:r>
        <w:r>
          <w:instrText>PAGE   \* MERGEFORMAT</w:instrText>
        </w:r>
        <w:r>
          <w:fldChar w:fldCharType="separate"/>
        </w:r>
        <w:r w:rsidR="008E0F3E" w:rsidRPr="008E0F3E">
          <w:rPr>
            <w:noProof/>
            <w:lang w:val="ja-JP"/>
          </w:rPr>
          <w:t>1</w:t>
        </w:r>
        <w:r>
          <w:fldChar w:fldCharType="end"/>
        </w:r>
      </w:p>
    </w:sdtContent>
  </w:sdt>
  <w:p w:rsidR="00736650" w:rsidRDefault="007366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50" w:rsidRDefault="00736650">
    <w:pPr>
      <w:framePr w:wrap="auto" w:vAnchor="text" w:hAnchor="margin" w:xAlign="center" w:y="1"/>
      <w:adjustRightInd/>
      <w:jc w:val="center"/>
      <w:rPr>
        <w:rFonts w:hAnsi="Times New Roman" w:cs="Times New Roman"/>
      </w:rPr>
    </w:pPr>
    <w:r>
      <w:t>- 121</w:t>
    </w:r>
    <w:r>
      <w:rPr>
        <w:rFonts w:hint="eastAsia"/>
      </w:rPr>
      <w:t>の</w:t>
    </w:r>
    <w:r>
      <w:t>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650" w:rsidRDefault="00736650">
      <w:r>
        <w:rPr>
          <w:rFonts w:hAnsi="Times New Roman" w:cs="Times New Roman"/>
          <w:sz w:val="2"/>
          <w:szCs w:val="2"/>
        </w:rPr>
        <w:continuationSeparator/>
      </w:r>
    </w:p>
  </w:footnote>
  <w:footnote w:type="continuationSeparator" w:id="0">
    <w:p w:rsidR="00736650" w:rsidRDefault="0073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50" w:rsidRDefault="00736650" w:rsidP="00A075B1">
    <w:pPr>
      <w:wordWrap w:val="0"/>
      <w:adjustRightInd/>
      <w:spacing w:line="240" w:lineRule="exact"/>
      <w:jc w:val="right"/>
      <w:rPr>
        <w:rFonts w:hAnsi="Times New Roman" w:cs="Times New Roman"/>
      </w:rPr>
    </w:pPr>
    <w:r>
      <w:t>R7.</w:t>
    </w:r>
    <w:r>
      <w:rPr>
        <w:rFonts w:hint="eastAsia"/>
      </w:rPr>
      <w:t>4</w:t>
    </w:r>
    <w:r>
      <w:t>.</w:t>
    </w:r>
    <w:r>
      <w:rPr>
        <w:rFonts w:hint="eastAsia"/>
      </w:rPr>
      <w:t>1版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hyphenationZone w:val="0"/>
  <w:drawingGridHorizontalSpacing w:val="1"/>
  <w:drawingGridVerticalSpacing w:val="268"/>
  <w:displayHorizontalDrawingGridEvery w:val="0"/>
  <w:doNotUseMarginsForDrawingGridOrigin/>
  <w:doNotShadeFormData/>
  <w:characterSpacingControl w:val="compressPunctuationAndJapaneseKana"/>
  <w:strictFirstAndLastChar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B1"/>
    <w:rsid w:val="0001779C"/>
    <w:rsid w:val="00026E9C"/>
    <w:rsid w:val="00027CE8"/>
    <w:rsid w:val="00041C41"/>
    <w:rsid w:val="00046837"/>
    <w:rsid w:val="0008744F"/>
    <w:rsid w:val="000A5C80"/>
    <w:rsid w:val="000A6847"/>
    <w:rsid w:val="000D5295"/>
    <w:rsid w:val="000F6A5E"/>
    <w:rsid w:val="001048A2"/>
    <w:rsid w:val="0011326D"/>
    <w:rsid w:val="00114E41"/>
    <w:rsid w:val="0013457B"/>
    <w:rsid w:val="001A4D16"/>
    <w:rsid w:val="001B7A48"/>
    <w:rsid w:val="0024166A"/>
    <w:rsid w:val="00253AE2"/>
    <w:rsid w:val="002749E4"/>
    <w:rsid w:val="0028593D"/>
    <w:rsid w:val="002C6167"/>
    <w:rsid w:val="003308EF"/>
    <w:rsid w:val="003442DD"/>
    <w:rsid w:val="00352491"/>
    <w:rsid w:val="00366F1F"/>
    <w:rsid w:val="0038289F"/>
    <w:rsid w:val="003A1173"/>
    <w:rsid w:val="003D16FB"/>
    <w:rsid w:val="003E11CD"/>
    <w:rsid w:val="003F3851"/>
    <w:rsid w:val="004179A2"/>
    <w:rsid w:val="00425874"/>
    <w:rsid w:val="00430F88"/>
    <w:rsid w:val="004714D7"/>
    <w:rsid w:val="00495CB3"/>
    <w:rsid w:val="004B5FF1"/>
    <w:rsid w:val="00526DE6"/>
    <w:rsid w:val="00580089"/>
    <w:rsid w:val="0059547D"/>
    <w:rsid w:val="005A5C10"/>
    <w:rsid w:val="005D2D63"/>
    <w:rsid w:val="005F36C9"/>
    <w:rsid w:val="005F533B"/>
    <w:rsid w:val="006214D8"/>
    <w:rsid w:val="00624597"/>
    <w:rsid w:val="00642AB1"/>
    <w:rsid w:val="006621D3"/>
    <w:rsid w:val="006654F8"/>
    <w:rsid w:val="00691356"/>
    <w:rsid w:val="00691F1B"/>
    <w:rsid w:val="006D6DBC"/>
    <w:rsid w:val="0070022C"/>
    <w:rsid w:val="00732A76"/>
    <w:rsid w:val="007353BF"/>
    <w:rsid w:val="00736650"/>
    <w:rsid w:val="0073764D"/>
    <w:rsid w:val="00756978"/>
    <w:rsid w:val="00772CCD"/>
    <w:rsid w:val="007F2989"/>
    <w:rsid w:val="00804306"/>
    <w:rsid w:val="00811E9D"/>
    <w:rsid w:val="0082673F"/>
    <w:rsid w:val="008419D2"/>
    <w:rsid w:val="0087339D"/>
    <w:rsid w:val="00876E51"/>
    <w:rsid w:val="00887E7B"/>
    <w:rsid w:val="00892CB6"/>
    <w:rsid w:val="008C3F6E"/>
    <w:rsid w:val="008D27B1"/>
    <w:rsid w:val="008E0F3E"/>
    <w:rsid w:val="00904DA6"/>
    <w:rsid w:val="0091472E"/>
    <w:rsid w:val="009154B8"/>
    <w:rsid w:val="0091715F"/>
    <w:rsid w:val="00971F4E"/>
    <w:rsid w:val="009950D4"/>
    <w:rsid w:val="009B1E03"/>
    <w:rsid w:val="009B5FF7"/>
    <w:rsid w:val="00A075B1"/>
    <w:rsid w:val="00A21247"/>
    <w:rsid w:val="00A220CB"/>
    <w:rsid w:val="00A64478"/>
    <w:rsid w:val="00AA6847"/>
    <w:rsid w:val="00B03043"/>
    <w:rsid w:val="00B24249"/>
    <w:rsid w:val="00B4462C"/>
    <w:rsid w:val="00B66DAD"/>
    <w:rsid w:val="00B74AED"/>
    <w:rsid w:val="00B83B8F"/>
    <w:rsid w:val="00B864F0"/>
    <w:rsid w:val="00B97A59"/>
    <w:rsid w:val="00BD1EAB"/>
    <w:rsid w:val="00BE68D4"/>
    <w:rsid w:val="00BF5323"/>
    <w:rsid w:val="00C0641F"/>
    <w:rsid w:val="00C508D6"/>
    <w:rsid w:val="00C5413B"/>
    <w:rsid w:val="00C776FA"/>
    <w:rsid w:val="00CE3513"/>
    <w:rsid w:val="00CF2B6C"/>
    <w:rsid w:val="00CF7C4E"/>
    <w:rsid w:val="00D0077F"/>
    <w:rsid w:val="00D42C14"/>
    <w:rsid w:val="00D439E8"/>
    <w:rsid w:val="00D45F71"/>
    <w:rsid w:val="00D60819"/>
    <w:rsid w:val="00D73E70"/>
    <w:rsid w:val="00D93EFC"/>
    <w:rsid w:val="00DC0D08"/>
    <w:rsid w:val="00DC65C3"/>
    <w:rsid w:val="00DE1A06"/>
    <w:rsid w:val="00DE5255"/>
    <w:rsid w:val="00DF7561"/>
    <w:rsid w:val="00E145BE"/>
    <w:rsid w:val="00E30101"/>
    <w:rsid w:val="00E44D54"/>
    <w:rsid w:val="00E5319C"/>
    <w:rsid w:val="00E54CCC"/>
    <w:rsid w:val="00E72D3F"/>
    <w:rsid w:val="00E873E1"/>
    <w:rsid w:val="00E87B14"/>
    <w:rsid w:val="00EF04D1"/>
    <w:rsid w:val="00F1778C"/>
    <w:rsid w:val="00F36D00"/>
    <w:rsid w:val="00F4571D"/>
    <w:rsid w:val="00F56779"/>
    <w:rsid w:val="00FA67F4"/>
    <w:rsid w:val="00FC19C9"/>
    <w:rsid w:val="00FE050E"/>
    <w:rsid w:val="00FE1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1124C82"/>
  <w14:defaultImageDpi w14:val="96"/>
  <w15:docId w15:val="{5AB0176E-64C3-4976-883A-F3F6E478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5B1"/>
    <w:pPr>
      <w:tabs>
        <w:tab w:val="center" w:pos="4252"/>
        <w:tab w:val="right" w:pos="8504"/>
      </w:tabs>
      <w:snapToGrid w:val="0"/>
    </w:pPr>
  </w:style>
  <w:style w:type="character" w:customStyle="1" w:styleId="a4">
    <w:name w:val="ヘッダー (文字)"/>
    <w:basedOn w:val="a0"/>
    <w:link w:val="a3"/>
    <w:uiPriority w:val="99"/>
    <w:locked/>
    <w:rsid w:val="00A075B1"/>
    <w:rPr>
      <w:rFonts w:ascii="ＭＳ 明朝" w:eastAsia="ＭＳ 明朝" w:cs="ＭＳ 明朝"/>
      <w:kern w:val="0"/>
      <w:sz w:val="20"/>
      <w:szCs w:val="20"/>
    </w:rPr>
  </w:style>
  <w:style w:type="paragraph" w:styleId="a5">
    <w:name w:val="footer"/>
    <w:basedOn w:val="a"/>
    <w:link w:val="a6"/>
    <w:uiPriority w:val="99"/>
    <w:unhideWhenUsed/>
    <w:rsid w:val="00A075B1"/>
    <w:pPr>
      <w:tabs>
        <w:tab w:val="center" w:pos="4252"/>
        <w:tab w:val="right" w:pos="8504"/>
      </w:tabs>
      <w:snapToGrid w:val="0"/>
    </w:pPr>
  </w:style>
  <w:style w:type="character" w:customStyle="1" w:styleId="a6">
    <w:name w:val="フッター (文字)"/>
    <w:basedOn w:val="a0"/>
    <w:link w:val="a5"/>
    <w:uiPriority w:val="99"/>
    <w:locked/>
    <w:rsid w:val="00A075B1"/>
    <w:rPr>
      <w:rFonts w:ascii="ＭＳ 明朝" w:eastAsia="ＭＳ 明朝" w:cs="ＭＳ 明朝"/>
      <w:kern w:val="0"/>
      <w:sz w:val="20"/>
      <w:szCs w:val="20"/>
    </w:rPr>
  </w:style>
  <w:style w:type="paragraph" w:styleId="a7">
    <w:name w:val="Balloon Text"/>
    <w:basedOn w:val="a"/>
    <w:link w:val="a8"/>
    <w:uiPriority w:val="99"/>
    <w:semiHidden/>
    <w:unhideWhenUsed/>
    <w:rsid w:val="00A075B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075B1"/>
    <w:rPr>
      <w:rFonts w:asciiTheme="majorHAnsi" w:eastAsiaTheme="majorEastAsia" w:hAnsiTheme="majorHAnsi" w:cs="Times New Roman"/>
      <w:kern w:val="0"/>
      <w:sz w:val="18"/>
      <w:szCs w:val="18"/>
    </w:rPr>
  </w:style>
  <w:style w:type="table" w:styleId="a9">
    <w:name w:val="Table Grid"/>
    <w:basedOn w:val="a1"/>
    <w:uiPriority w:val="39"/>
    <w:rsid w:val="00D73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59292">
      <w:bodyDiv w:val="1"/>
      <w:marLeft w:val="0"/>
      <w:marRight w:val="0"/>
      <w:marTop w:val="0"/>
      <w:marBottom w:val="0"/>
      <w:divBdr>
        <w:top w:val="none" w:sz="0" w:space="0" w:color="auto"/>
        <w:left w:val="none" w:sz="0" w:space="0" w:color="auto"/>
        <w:bottom w:val="none" w:sz="0" w:space="0" w:color="auto"/>
        <w:right w:val="none" w:sz="0" w:space="0" w:color="auto"/>
      </w:divBdr>
    </w:div>
    <w:div w:id="2011254271">
      <w:bodyDiv w:val="1"/>
      <w:marLeft w:val="0"/>
      <w:marRight w:val="0"/>
      <w:marTop w:val="0"/>
      <w:marBottom w:val="0"/>
      <w:divBdr>
        <w:top w:val="none" w:sz="0" w:space="0" w:color="auto"/>
        <w:left w:val="none" w:sz="0" w:space="0" w:color="auto"/>
        <w:bottom w:val="none" w:sz="0" w:space="0" w:color="auto"/>
        <w:right w:val="none" w:sz="0" w:space="0" w:color="auto"/>
      </w:divBdr>
    </w:div>
    <w:div w:id="2032343184">
      <w:marLeft w:val="0"/>
      <w:marRight w:val="0"/>
      <w:marTop w:val="0"/>
      <w:marBottom w:val="0"/>
      <w:divBdr>
        <w:top w:val="none" w:sz="0" w:space="0" w:color="auto"/>
        <w:left w:val="none" w:sz="0" w:space="0" w:color="auto"/>
        <w:bottom w:val="none" w:sz="0" w:space="0" w:color="auto"/>
        <w:right w:val="none" w:sz="0" w:space="0" w:color="auto"/>
      </w:divBdr>
    </w:div>
    <w:div w:id="206714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3DA4-9A86-4F6F-B63F-F8488679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4245</Words>
  <Characters>895</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作成例Ⅰ学校法人寄附行為作成例</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作成例Ⅰ学校法人寄附行為作成例</dc:title>
  <dc:subject/>
  <dc:creator>岡山県庁　総務課学事課</dc:creator>
  <cp:keywords/>
  <dc:description/>
  <cp:lastModifiedBy>Windows ユーザー</cp:lastModifiedBy>
  <cp:revision>10</cp:revision>
  <cp:lastPrinted>2024-05-22T08:56:00Z</cp:lastPrinted>
  <dcterms:created xsi:type="dcterms:W3CDTF">2025-01-20T05:07:00Z</dcterms:created>
  <dcterms:modified xsi:type="dcterms:W3CDTF">2025-03-25T04:21:00Z</dcterms:modified>
</cp:coreProperties>
</file>