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2BAD" w14:textId="6F4161FF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>（様式第</w:t>
      </w:r>
      <w:r w:rsidR="004F63B4">
        <w:rPr>
          <w:rFonts w:eastAsia="ＭＳ ゴシック" w:hAnsi="Times New Roman" w:cs="ＭＳ ゴシック" w:hint="eastAsia"/>
          <w:sz w:val="24"/>
          <w:szCs w:val="24"/>
        </w:rPr>
        <w:t>４</w:t>
      </w:r>
      <w:r w:rsidRPr="007C35DA">
        <w:rPr>
          <w:rFonts w:eastAsia="ＭＳ ゴシック" w:hAnsi="Times New Roman" w:cs="ＭＳ ゴシック" w:hint="eastAsia"/>
          <w:sz w:val="24"/>
          <w:szCs w:val="24"/>
        </w:rPr>
        <w:t>号）</w:t>
      </w:r>
    </w:p>
    <w:p w14:paraId="5EAC5294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13E8E397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  <w:r w:rsidRPr="007C35DA">
        <w:rPr>
          <w:sz w:val="24"/>
          <w:szCs w:val="24"/>
        </w:rPr>
        <w:t xml:space="preserve">                                                        </w:t>
      </w:r>
      <w:r w:rsidRPr="007C35DA">
        <w:rPr>
          <w:rFonts w:hint="eastAsia"/>
          <w:sz w:val="24"/>
          <w:szCs w:val="24"/>
        </w:rPr>
        <w:t xml:space="preserve">　　　　年　　月　　日</w:t>
      </w:r>
    </w:p>
    <w:p w14:paraId="686FD9F1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2608D456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3BC69C4B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4D66B3CD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岡山県知事　　　　　　様</w:t>
      </w:r>
    </w:p>
    <w:p w14:paraId="780C8F0B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14D89574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53EA51BD" w14:textId="77777777" w:rsidR="007C35DA" w:rsidRPr="007C35DA" w:rsidRDefault="007C35DA" w:rsidP="007C35DA">
      <w:pPr>
        <w:spacing w:line="264" w:lineRule="exact"/>
        <w:rPr>
          <w:rFonts w:hAnsi="Times New Roman" w:cs="Times New Roman"/>
          <w:sz w:val="24"/>
          <w:szCs w:val="24"/>
        </w:rPr>
      </w:pPr>
    </w:p>
    <w:p w14:paraId="5F4EAE41" w14:textId="77777777" w:rsidR="007C35DA" w:rsidRPr="007C35DA" w:rsidRDefault="007C35DA" w:rsidP="007C35DA">
      <w:pPr>
        <w:spacing w:line="378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　　　　活動団体名</w:t>
      </w:r>
      <w:r w:rsidRPr="007C35DA">
        <w:rPr>
          <w:sz w:val="24"/>
          <w:szCs w:val="24"/>
        </w:rPr>
        <w:t xml:space="preserve">  </w:t>
      </w:r>
      <w:r w:rsidRPr="007C35DA">
        <w:rPr>
          <w:sz w:val="24"/>
          <w:szCs w:val="24"/>
          <w:u w:val="single"/>
        </w:rPr>
        <w:t xml:space="preserve">          </w:t>
      </w:r>
      <w:r w:rsidRPr="007C35DA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C35DA">
        <w:rPr>
          <w:sz w:val="24"/>
          <w:szCs w:val="24"/>
          <w:u w:val="single"/>
        </w:rPr>
        <w:t xml:space="preserve"> </w:t>
      </w:r>
    </w:p>
    <w:p w14:paraId="687FD159" w14:textId="77777777" w:rsidR="007C35DA" w:rsidRPr="007C35DA" w:rsidRDefault="007C35DA" w:rsidP="007C35DA">
      <w:pPr>
        <w:spacing w:line="378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　　　　代　表　者　住　所　</w:t>
      </w:r>
      <w:r w:rsidRPr="007C35DA">
        <w:rPr>
          <w:sz w:val="24"/>
          <w:szCs w:val="24"/>
        </w:rPr>
        <w:t xml:space="preserve"> </w:t>
      </w:r>
      <w:r w:rsidRPr="007C35DA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A8F2617" w14:textId="77777777" w:rsidR="007C35DA" w:rsidRPr="007C35DA" w:rsidRDefault="007C35DA" w:rsidP="007C35DA">
      <w:pPr>
        <w:spacing w:line="378" w:lineRule="exact"/>
        <w:rPr>
          <w:rFonts w:hAnsi="Times New Roman" w:cs="Times New Roman"/>
          <w:sz w:val="24"/>
          <w:szCs w:val="24"/>
        </w:rPr>
      </w:pPr>
      <w:r w:rsidRPr="007C35DA">
        <w:rPr>
          <w:sz w:val="24"/>
          <w:szCs w:val="24"/>
        </w:rPr>
        <w:t xml:space="preserve">                                </w:t>
      </w:r>
      <w:r w:rsidRPr="007C35DA">
        <w:rPr>
          <w:rFonts w:hint="eastAsia"/>
          <w:sz w:val="24"/>
          <w:szCs w:val="24"/>
        </w:rPr>
        <w:t xml:space="preserve">　　　　　　　氏　名</w:t>
      </w:r>
      <w:r w:rsidRPr="007C35DA">
        <w:rPr>
          <w:sz w:val="24"/>
          <w:szCs w:val="24"/>
        </w:rPr>
        <w:t xml:space="preserve">   </w:t>
      </w:r>
      <w:r w:rsidRPr="007C35DA">
        <w:rPr>
          <w:sz w:val="24"/>
          <w:szCs w:val="24"/>
          <w:u w:val="single"/>
        </w:rPr>
        <w:t xml:space="preserve">   </w:t>
      </w:r>
      <w:r w:rsidR="00033185">
        <w:rPr>
          <w:rFonts w:hint="eastAsia"/>
          <w:sz w:val="24"/>
          <w:szCs w:val="24"/>
          <w:u w:val="single"/>
        </w:rPr>
        <w:t xml:space="preserve">　　　　　　　　　　</w:t>
      </w:r>
      <w:r w:rsidRPr="007C35DA">
        <w:rPr>
          <w:sz w:val="24"/>
          <w:szCs w:val="24"/>
          <w:u w:val="single"/>
        </w:rPr>
        <w:t xml:space="preserve"> </w:t>
      </w:r>
    </w:p>
    <w:p w14:paraId="30B50345" w14:textId="77777777" w:rsidR="007C35DA" w:rsidRPr="007C35DA" w:rsidRDefault="007C35DA" w:rsidP="007C35DA">
      <w:pPr>
        <w:spacing w:line="378" w:lineRule="exact"/>
        <w:rPr>
          <w:rFonts w:hAnsi="Times New Roman" w:cs="Times New Roman"/>
          <w:sz w:val="24"/>
          <w:szCs w:val="24"/>
        </w:rPr>
      </w:pPr>
      <w:r w:rsidRPr="007C35DA">
        <w:rPr>
          <w:sz w:val="24"/>
          <w:szCs w:val="24"/>
        </w:rPr>
        <w:t xml:space="preserve">                                </w:t>
      </w:r>
      <w:r w:rsidRPr="007C35DA">
        <w:rPr>
          <w:rFonts w:hint="eastAsia"/>
          <w:sz w:val="24"/>
          <w:szCs w:val="24"/>
        </w:rPr>
        <w:t xml:space="preserve">　　　　　　　電話番号</w:t>
      </w:r>
      <w:r w:rsidRPr="007C35DA">
        <w:rPr>
          <w:sz w:val="24"/>
          <w:szCs w:val="24"/>
        </w:rPr>
        <w:t xml:space="preserve"> </w:t>
      </w:r>
      <w:r w:rsidRPr="007C35DA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B4B2969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7D807596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442BF088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64B760C1" w14:textId="77777777" w:rsidR="007C35DA" w:rsidRPr="007C35DA" w:rsidRDefault="007C35DA" w:rsidP="007C35DA">
      <w:pPr>
        <w:spacing w:line="350" w:lineRule="exact"/>
        <w:jc w:val="center"/>
        <w:rPr>
          <w:rFonts w:hAnsi="Times New Roman" w:cs="Times New Roman"/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 xml:space="preserve">　　年度児島湖畔環境保全アダプト推進事業中止（廃止）承認申請書</w:t>
      </w:r>
    </w:p>
    <w:p w14:paraId="6A07B3A9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</w:t>
      </w:r>
      <w:r w:rsidR="00033185">
        <w:rPr>
          <w:rFonts w:hint="eastAsia"/>
          <w:sz w:val="24"/>
          <w:szCs w:val="24"/>
        </w:rPr>
        <w:t xml:space="preserve">　</w:t>
      </w:r>
      <w:r w:rsidR="008965D1">
        <w:rPr>
          <w:rFonts w:hint="eastAsia"/>
          <w:sz w:val="24"/>
          <w:szCs w:val="24"/>
        </w:rPr>
        <w:t xml:space="preserve">　年　　月　　</w:t>
      </w:r>
      <w:r w:rsidR="00033185">
        <w:rPr>
          <w:rFonts w:hint="eastAsia"/>
          <w:sz w:val="24"/>
          <w:szCs w:val="24"/>
        </w:rPr>
        <w:t>日付け、岡山県指令環企</w:t>
      </w:r>
      <w:r w:rsidR="008965D1">
        <w:rPr>
          <w:rFonts w:hint="eastAsia"/>
          <w:sz w:val="24"/>
          <w:szCs w:val="24"/>
        </w:rPr>
        <w:t>第</w:t>
      </w:r>
      <w:r w:rsidRPr="007C35DA">
        <w:rPr>
          <w:rFonts w:hint="eastAsia"/>
          <w:sz w:val="24"/>
          <w:szCs w:val="24"/>
        </w:rPr>
        <w:t xml:space="preserve">　</w:t>
      </w:r>
      <w:r w:rsidR="00A72A19">
        <w:rPr>
          <w:rFonts w:hint="eastAsia"/>
          <w:sz w:val="24"/>
          <w:szCs w:val="24"/>
        </w:rPr>
        <w:t xml:space="preserve">　</w:t>
      </w:r>
      <w:r w:rsidRPr="007C35DA">
        <w:rPr>
          <w:rFonts w:hint="eastAsia"/>
          <w:sz w:val="24"/>
          <w:szCs w:val="24"/>
        </w:rPr>
        <w:t>号で交付決定通知のあった　　　　年度児島湖畔環境保全アダプト推進事業について、下記のとおり中止（廃止）したいので、岡山県補助金等交付規則（昭和</w:t>
      </w:r>
      <w:r w:rsidRPr="007C35DA">
        <w:rPr>
          <w:sz w:val="24"/>
          <w:szCs w:val="24"/>
        </w:rPr>
        <w:t>41</w:t>
      </w:r>
      <w:r w:rsidRPr="007C35DA">
        <w:rPr>
          <w:rFonts w:hint="eastAsia"/>
          <w:sz w:val="24"/>
          <w:szCs w:val="24"/>
        </w:rPr>
        <w:t>年岡山県規則第</w:t>
      </w:r>
      <w:r w:rsidRPr="007C35DA">
        <w:rPr>
          <w:sz w:val="24"/>
          <w:szCs w:val="24"/>
        </w:rPr>
        <w:t>56</w:t>
      </w:r>
      <w:r w:rsidRPr="007C35DA">
        <w:rPr>
          <w:rFonts w:hint="eastAsia"/>
          <w:sz w:val="24"/>
          <w:szCs w:val="24"/>
        </w:rPr>
        <w:t>号）第</w:t>
      </w:r>
      <w:r w:rsidRPr="007C35DA">
        <w:rPr>
          <w:sz w:val="24"/>
          <w:szCs w:val="24"/>
        </w:rPr>
        <w:t>10</w:t>
      </w:r>
      <w:r w:rsidRPr="007C35DA">
        <w:rPr>
          <w:rFonts w:hint="eastAsia"/>
          <w:sz w:val="24"/>
          <w:szCs w:val="24"/>
        </w:rPr>
        <w:t>条の規定により、その承認を申請します。</w:t>
      </w:r>
    </w:p>
    <w:p w14:paraId="44845BA5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24BCAF72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  <w:r w:rsidRPr="007C35DA">
        <w:rPr>
          <w:sz w:val="24"/>
          <w:szCs w:val="24"/>
        </w:rPr>
        <w:t xml:space="preserve">                                       </w:t>
      </w:r>
      <w:r w:rsidRPr="007C35DA">
        <w:rPr>
          <w:rFonts w:hint="eastAsia"/>
          <w:sz w:val="24"/>
          <w:szCs w:val="24"/>
        </w:rPr>
        <w:t>記</w:t>
      </w:r>
      <w:r w:rsidRPr="007C35DA">
        <w:rPr>
          <w:sz w:val="24"/>
          <w:szCs w:val="24"/>
        </w:rPr>
        <w:t xml:space="preserve">                                      </w:t>
      </w:r>
    </w:p>
    <w:p w14:paraId="75A36E78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19D1EB6E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>１　中止（廃止）の理由</w:t>
      </w:r>
    </w:p>
    <w:p w14:paraId="25419BED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61079914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7B888721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3FB4E849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1A40168F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>２　中止（廃止）の内容</w:t>
      </w:r>
    </w:p>
    <w:p w14:paraId="27AE1DDA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5DBC0CFC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124B02C1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62B56C78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650F26EF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>３　中止期間又は廃止年月日</w:t>
      </w:r>
    </w:p>
    <w:p w14:paraId="11559BE2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中止期間　　　　　　年　　月　　日から</w:t>
      </w:r>
    </w:p>
    <w:p w14:paraId="1C49E6A6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年　　月　　日まで</w:t>
      </w:r>
    </w:p>
    <w:p w14:paraId="5A2234F6" w14:textId="77777777" w:rsidR="007C35DA" w:rsidRPr="007C35DA" w:rsidRDefault="007C35DA" w:rsidP="007C35DA">
      <w:pPr>
        <w:spacing w:line="350" w:lineRule="exact"/>
        <w:rPr>
          <w:rFonts w:hAnsi="Times New Roman" w:cs="Times New Roman"/>
          <w:sz w:val="24"/>
          <w:szCs w:val="24"/>
        </w:rPr>
      </w:pPr>
    </w:p>
    <w:p w14:paraId="6D56A638" w14:textId="77777777" w:rsidR="00A33EC2" w:rsidRDefault="007C35DA" w:rsidP="009F07CD">
      <w:pPr>
        <w:spacing w:line="292" w:lineRule="exact"/>
        <w:rPr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（廃止年月日　　　　　年　　月　　日）</w:t>
      </w:r>
    </w:p>
    <w:p w14:paraId="30339EEB" w14:textId="77777777" w:rsidR="00A33EC2" w:rsidRDefault="00A33EC2" w:rsidP="00421683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B7B8ABA" w14:textId="77777777" w:rsidR="007E560C" w:rsidRPr="007E560C" w:rsidRDefault="007E560C" w:rsidP="007E560C">
      <w:pPr>
        <w:rPr>
          <w:rFonts w:asciiTheme="majorEastAsia" w:eastAsiaTheme="majorEastAsia" w:hAnsiTheme="majorEastAsia"/>
          <w:sz w:val="24"/>
          <w:szCs w:val="24"/>
        </w:rPr>
      </w:pPr>
    </w:p>
    <w:p w14:paraId="717051A3" w14:textId="77777777" w:rsidR="007E560C" w:rsidRPr="007E560C" w:rsidRDefault="007E560C" w:rsidP="007E560C">
      <w:pPr>
        <w:rPr>
          <w:rFonts w:asciiTheme="majorEastAsia" w:eastAsiaTheme="majorEastAsia" w:hAnsiTheme="majorEastAsia"/>
          <w:sz w:val="24"/>
          <w:szCs w:val="24"/>
        </w:rPr>
      </w:pPr>
    </w:p>
    <w:p w14:paraId="6DC11C01" w14:textId="77777777" w:rsidR="007E560C" w:rsidRPr="007E560C" w:rsidRDefault="007E560C" w:rsidP="007E560C">
      <w:pPr>
        <w:rPr>
          <w:rFonts w:asciiTheme="majorEastAsia" w:eastAsiaTheme="majorEastAsia" w:hAnsiTheme="majorEastAsia"/>
          <w:sz w:val="24"/>
          <w:szCs w:val="24"/>
        </w:rPr>
      </w:pPr>
    </w:p>
    <w:p w14:paraId="0179FD39" w14:textId="77777777" w:rsidR="007E560C" w:rsidRDefault="007E560C" w:rsidP="007E560C">
      <w:pPr>
        <w:rPr>
          <w:rFonts w:asciiTheme="majorEastAsia" w:eastAsiaTheme="majorEastAsia" w:hAnsiTheme="majorEastAsia"/>
          <w:sz w:val="24"/>
          <w:szCs w:val="24"/>
        </w:rPr>
      </w:pPr>
    </w:p>
    <w:p w14:paraId="16D78D7F" w14:textId="77777777" w:rsidR="007E560C" w:rsidRPr="007E560C" w:rsidRDefault="007E560C" w:rsidP="007E560C">
      <w:pPr>
        <w:rPr>
          <w:rFonts w:asciiTheme="majorEastAsia" w:eastAsiaTheme="majorEastAsia" w:hAnsiTheme="majorEastAsia"/>
          <w:sz w:val="24"/>
          <w:szCs w:val="24"/>
        </w:rPr>
      </w:pPr>
    </w:p>
    <w:sectPr w:rsidR="007E560C" w:rsidRPr="007E560C" w:rsidSect="00B573B5">
      <w:footerReference w:type="default" r:id="rId6"/>
      <w:pgSz w:w="11906" w:h="16838"/>
      <w:pgMar w:top="567" w:right="1134" w:bottom="0" w:left="1134" w:header="851" w:footer="0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01C1D" w14:textId="77777777" w:rsidR="00242522" w:rsidRDefault="00242522" w:rsidP="007C35DA">
      <w:r>
        <w:separator/>
      </w:r>
    </w:p>
  </w:endnote>
  <w:endnote w:type="continuationSeparator" w:id="0">
    <w:p w14:paraId="49C9D402" w14:textId="77777777" w:rsidR="00242522" w:rsidRDefault="00242522" w:rsidP="007C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992C" w14:textId="216C4640" w:rsidR="0028282C" w:rsidRPr="0028282C" w:rsidRDefault="0028282C">
    <w:pPr>
      <w:pStyle w:val="a5"/>
      <w:jc w:val="center"/>
      <w:rPr>
        <w:rFonts w:ascii="ＭＳ 明朝" w:eastAsia="ＭＳ 明朝" w:hAnsi="ＭＳ 明朝"/>
        <w:sz w:val="24"/>
        <w:szCs w:val="24"/>
      </w:rPr>
    </w:pPr>
  </w:p>
  <w:p w14:paraId="25BC0853" w14:textId="77777777" w:rsidR="0085034D" w:rsidRDefault="00850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994F" w14:textId="77777777" w:rsidR="00242522" w:rsidRDefault="00242522" w:rsidP="007C35DA">
      <w:r>
        <w:separator/>
      </w:r>
    </w:p>
  </w:footnote>
  <w:footnote w:type="continuationSeparator" w:id="0">
    <w:p w14:paraId="398F4C99" w14:textId="77777777" w:rsidR="00242522" w:rsidRDefault="00242522" w:rsidP="007C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35"/>
    <w:rsid w:val="00005B50"/>
    <w:rsid w:val="00033185"/>
    <w:rsid w:val="000F30EF"/>
    <w:rsid w:val="001009DA"/>
    <w:rsid w:val="00167A9A"/>
    <w:rsid w:val="00193D5A"/>
    <w:rsid w:val="0020338C"/>
    <w:rsid w:val="00236418"/>
    <w:rsid w:val="002374E3"/>
    <w:rsid w:val="00242522"/>
    <w:rsid w:val="00261929"/>
    <w:rsid w:val="0028282C"/>
    <w:rsid w:val="0028596B"/>
    <w:rsid w:val="00327A4E"/>
    <w:rsid w:val="00370C35"/>
    <w:rsid w:val="00384319"/>
    <w:rsid w:val="00417DBC"/>
    <w:rsid w:val="00421683"/>
    <w:rsid w:val="004C6677"/>
    <w:rsid w:val="004D20E7"/>
    <w:rsid w:val="004E0335"/>
    <w:rsid w:val="004E4FA5"/>
    <w:rsid w:val="004F63B4"/>
    <w:rsid w:val="00615CE4"/>
    <w:rsid w:val="0063533D"/>
    <w:rsid w:val="007C35DA"/>
    <w:rsid w:val="007D5D5F"/>
    <w:rsid w:val="007E560C"/>
    <w:rsid w:val="0085034D"/>
    <w:rsid w:val="008965D1"/>
    <w:rsid w:val="009210EE"/>
    <w:rsid w:val="009375B8"/>
    <w:rsid w:val="00961DB6"/>
    <w:rsid w:val="009D18AE"/>
    <w:rsid w:val="009D5320"/>
    <w:rsid w:val="009F07CD"/>
    <w:rsid w:val="00A33EC2"/>
    <w:rsid w:val="00A72A19"/>
    <w:rsid w:val="00B10C96"/>
    <w:rsid w:val="00B50EEA"/>
    <w:rsid w:val="00B573B5"/>
    <w:rsid w:val="00B941B8"/>
    <w:rsid w:val="00CE040B"/>
    <w:rsid w:val="00D10DBE"/>
    <w:rsid w:val="00D17011"/>
    <w:rsid w:val="00E265CE"/>
    <w:rsid w:val="00E52649"/>
    <w:rsid w:val="00E678F2"/>
    <w:rsid w:val="00EA1D82"/>
    <w:rsid w:val="00F078E6"/>
    <w:rsid w:val="00FA2DD5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AA0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5DA"/>
  </w:style>
  <w:style w:type="paragraph" w:styleId="a5">
    <w:name w:val="footer"/>
    <w:basedOn w:val="a"/>
    <w:link w:val="a6"/>
    <w:uiPriority w:val="99"/>
    <w:unhideWhenUsed/>
    <w:rsid w:val="007C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2025-03-19T01:11:00Z</dcterms:created>
  <dcterms:modified xsi:type="dcterms:W3CDTF">2025-03-19T01:11:00Z</dcterms:modified>
</cp:coreProperties>
</file>