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5B" w:rsidRDefault="00995E5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様式第31号</w:t>
      </w:r>
      <w:r>
        <w:rPr>
          <w:rFonts w:ascii="ＭＳ 明朝" w:hAnsi="ＭＳ 明朝" w:hint="eastAsia"/>
        </w:rPr>
        <w:t>（第16条関係）</w:t>
      </w:r>
    </w:p>
    <w:p w:rsidR="00995E5B" w:rsidRDefault="00995E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普通地域内工作物の新（改・増）築届出書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岡山県　　県民局長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995E5B" w:rsidRDefault="00995E5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3776"/>
        <w:gridCol w:w="354"/>
      </w:tblGrid>
      <w:tr w:rsidR="00995E5B" w:rsidRPr="0057586D" w:rsidTr="00094142">
        <w:trPr>
          <w:cantSplit/>
          <w:trHeight w:hRule="exact" w:val="112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15"/>
                <w:fitText w:val="2840" w:id="92509184"/>
              </w:rPr>
              <w:t xml:space="preserve">住              　</w:t>
            </w:r>
            <w:r w:rsidRPr="009A3317">
              <w:rPr>
                <w:rFonts w:ascii="ＭＳ 明朝" w:hAnsi="ＭＳ 明朝" w:hint="eastAsia"/>
                <w:spacing w:val="-22"/>
                <w:fitText w:val="2840" w:id="92509184"/>
              </w:rPr>
              <w:t>所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D45122" w:rsidRPr="0057586D" w:rsidTr="0043428F">
        <w:trPr>
          <w:cantSplit/>
          <w:trHeight w:hRule="exact" w:val="113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122" w:rsidRDefault="00D451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5122" w:rsidRDefault="00D45122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15"/>
                <w:fitText w:val="2840" w:id="92509185"/>
              </w:rPr>
              <w:t xml:space="preserve">氏　　　　　　　　　</w:t>
            </w:r>
            <w:r w:rsidRPr="009A3317">
              <w:rPr>
                <w:rFonts w:ascii="ＭＳ 明朝" w:hAnsi="ＭＳ 明朝" w:hint="eastAsia"/>
                <w:spacing w:val="-52"/>
                <w:fitText w:val="2840" w:id="92509185"/>
              </w:rPr>
              <w:t>名</w:t>
            </w:r>
          </w:p>
          <w:p w:rsidR="00D45122" w:rsidRDefault="00D45122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1.2pt;margin-top:2.4pt;width:6pt;height:24pt;flip:x;z-index:251664384">
                  <v:textbox inset="5.85pt,.7pt,5.85pt,.7pt"/>
                </v:shape>
              </w:pict>
            </w:r>
            <w:r>
              <w:rPr>
                <w:rFonts w:cs="Century"/>
                <w:noProof/>
                <w:spacing w:val="-1"/>
              </w:rPr>
              <w:pict>
                <v:shape id="_x0000_s1030" type="#_x0000_t85" style="position:absolute;left:0;text-align:left;margin-left:3.2pt;margin-top:2.4pt;width:6pt;height:24pt;z-index:251663360">
                  <v:textbox inset="5.85pt,.7pt,5.85pt,.7pt"/>
                </v:shape>
              </w:pic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法人にあつては，名称</w:t>
            </w:r>
          </w:p>
          <w:p w:rsidR="00D45122" w:rsidRDefault="00D451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22" w:rsidRDefault="00D45122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122" w:rsidRDefault="00D45122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300"/>
                <w:fitText w:val="2840" w:id="92509186"/>
              </w:rPr>
              <w:t>電話番</w:t>
            </w:r>
            <w:r w:rsidRPr="009A3317">
              <w:rPr>
                <w:rFonts w:ascii="ＭＳ 明朝" w:hAnsi="ＭＳ 明朝" w:hint="eastAsia"/>
                <w:spacing w:val="37"/>
                <w:fitText w:val="2840" w:id="92509186"/>
              </w:rPr>
              <w:t>号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995E5B" w:rsidRDefault="00995E5B">
      <w:pPr>
        <w:pStyle w:val="a3"/>
        <w:spacing w:line="164" w:lineRule="exact"/>
        <w:rPr>
          <w:spacing w:val="0"/>
        </w:rPr>
      </w:pP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県立自然公園の普通地域内において工作物の新築（改築，増築）をしたい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ので，岡山県立自然公園条例（昭和48年岡山県条例第34号）第21条第１項の規定に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より，次のとおり届け出ます。</w:t>
      </w:r>
    </w:p>
    <w:p w:rsidR="00995E5B" w:rsidRDefault="00995E5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995E5B" w:rsidRPr="0057586D">
        <w:trPr>
          <w:cantSplit/>
          <w:trHeight w:hRule="exact" w:val="56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710"/>
                <w:fitText w:val="1900" w:id="92509187"/>
              </w:rPr>
              <w:t>目</w:t>
            </w:r>
            <w:r w:rsidRPr="009A3317">
              <w:rPr>
                <w:rFonts w:ascii="ＭＳ 明朝" w:hAnsi="ＭＳ 明朝" w:hint="eastAsia"/>
                <w:spacing w:val="0"/>
                <w:fitText w:val="1900" w:id="92509187"/>
              </w:rPr>
              <w:t>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285"/>
                <w:fitText w:val="1900" w:id="92509188"/>
              </w:rPr>
              <w:t>行為</w:t>
            </w:r>
            <w:r w:rsidRPr="009A3317">
              <w:rPr>
                <w:rFonts w:ascii="ＭＳ 明朝" w:hAnsi="ＭＳ 明朝" w:hint="eastAsia"/>
                <w:spacing w:val="15"/>
                <w:fitText w:val="1900" w:id="92509188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75"/>
                <w:fitText w:val="1900" w:id="92509189"/>
              </w:rPr>
              <w:t>行為地及</w:t>
            </w:r>
            <w:r w:rsidRPr="009A3317">
              <w:rPr>
                <w:rFonts w:ascii="ＭＳ 明朝" w:hAnsi="ＭＳ 明朝" w:hint="eastAsia"/>
                <w:spacing w:val="45"/>
                <w:fitText w:val="1900" w:id="92509189"/>
              </w:rPr>
              <w:t>び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15"/>
                <w:fitText w:val="1900" w:id="92509190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46"/>
                <w:fitText w:val="1900" w:id="92509191"/>
              </w:rPr>
              <w:t>工作物の種</w:t>
            </w:r>
            <w:r w:rsidRPr="009A3317">
              <w:rPr>
                <w:rFonts w:ascii="ＭＳ 明朝" w:hAnsi="ＭＳ 明朝" w:hint="eastAsia"/>
                <w:spacing w:val="0"/>
                <w:fitText w:val="1900" w:id="92509191"/>
              </w:rPr>
              <w:t>類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76"/>
                <w:fitText w:val="1420" w:id="92509192"/>
              </w:rPr>
              <w:t>敷地面</w:t>
            </w:r>
            <w:r w:rsidRPr="009A3317">
              <w:rPr>
                <w:rFonts w:ascii="ＭＳ 明朝" w:hAnsi="ＭＳ 明朝" w:hint="eastAsia"/>
                <w:spacing w:val="2"/>
                <w:fitText w:val="1420" w:id="92509192"/>
              </w:rPr>
              <w:t>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470"/>
                <w:fitText w:val="1420" w:id="92509193"/>
              </w:rPr>
              <w:t>規</w:t>
            </w:r>
            <w:r w:rsidRPr="009A3317">
              <w:rPr>
                <w:rFonts w:ascii="ＭＳ 明朝" w:hAnsi="ＭＳ 明朝" w:hint="eastAsia"/>
                <w:spacing w:val="0"/>
                <w:fitText w:val="1420" w:id="92509193"/>
              </w:rPr>
              <w:t>模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470"/>
                <w:fitText w:val="1420" w:id="92509194"/>
              </w:rPr>
              <w:t>構</w:t>
            </w:r>
            <w:r w:rsidRPr="009A3317">
              <w:rPr>
                <w:rFonts w:ascii="ＭＳ 明朝" w:hAnsi="ＭＳ 明朝" w:hint="eastAsia"/>
                <w:spacing w:val="0"/>
                <w:fitText w:val="1420" w:id="92509194"/>
              </w:rPr>
              <w:t>造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76"/>
                <w:fitText w:val="1420" w:id="92509195"/>
              </w:rPr>
              <w:t>主要材</w:t>
            </w:r>
            <w:r w:rsidRPr="009A3317">
              <w:rPr>
                <w:rFonts w:ascii="ＭＳ 明朝" w:hAnsi="ＭＳ 明朝" w:hint="eastAsia"/>
                <w:spacing w:val="2"/>
                <w:fitText w:val="1420" w:id="92509195"/>
              </w:rPr>
              <w:t>料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45122">
              <w:rPr>
                <w:rFonts w:ascii="ＭＳ 明朝" w:hAnsi="ＭＳ 明朝" w:hint="eastAsia"/>
                <w:spacing w:val="0"/>
                <w:w w:val="98"/>
                <w:fitText w:val="1420" w:id="92509196"/>
              </w:rPr>
              <w:t>外部の仕上</w:t>
            </w:r>
            <w:r w:rsidRPr="00D45122">
              <w:rPr>
                <w:rFonts w:ascii="ＭＳ 明朝" w:hAnsi="ＭＳ 明朝" w:hint="eastAsia"/>
                <w:spacing w:val="4"/>
                <w:w w:val="98"/>
                <w:fitText w:val="1420" w:id="92509196"/>
              </w:rPr>
              <w:t>げ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76"/>
                <w:fitText w:val="1420" w:id="92509197"/>
              </w:rPr>
              <w:t>及び色</w:t>
            </w:r>
            <w:r w:rsidRPr="009A3317">
              <w:rPr>
                <w:rFonts w:ascii="ＭＳ 明朝" w:hAnsi="ＭＳ 明朝" w:hint="eastAsia"/>
                <w:spacing w:val="2"/>
                <w:fitText w:val="1420" w:id="92509197"/>
              </w:rPr>
              <w:t>彩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15"/>
                <w:fitText w:val="1420" w:id="92509198"/>
              </w:rPr>
              <w:t>関連行為</w:t>
            </w:r>
            <w:r w:rsidRPr="009A3317">
              <w:rPr>
                <w:rFonts w:ascii="ＭＳ 明朝" w:hAnsi="ＭＳ 明朝" w:hint="eastAsia"/>
                <w:spacing w:val="45"/>
                <w:fitText w:val="1420" w:id="92509198"/>
              </w:rPr>
              <w:t>の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150"/>
                <w:fitText w:val="1900" w:id="92509199"/>
              </w:rPr>
              <w:t>施行後</w:t>
            </w:r>
            <w:r w:rsidRPr="009A3317">
              <w:rPr>
                <w:rFonts w:ascii="ＭＳ 明朝" w:hAnsi="ＭＳ 明朝" w:hint="eastAsia"/>
                <w:spacing w:val="15"/>
                <w:fitText w:val="1900" w:id="92509199"/>
              </w:rPr>
              <w:t>の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46"/>
                <w:fitText w:val="1900" w:id="92509200"/>
              </w:rPr>
              <w:t>周辺の取扱</w:t>
            </w:r>
            <w:r w:rsidRPr="009A3317">
              <w:rPr>
                <w:rFonts w:ascii="ＭＳ 明朝" w:hAnsi="ＭＳ 明朝" w:hint="eastAsia"/>
                <w:spacing w:val="0"/>
                <w:fitText w:val="1900" w:id="92509200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470"/>
                <w:fitText w:val="1420" w:id="92509184"/>
              </w:rPr>
              <w:t>着</w:t>
            </w:r>
            <w:r w:rsidRPr="009A3317">
              <w:rPr>
                <w:rFonts w:ascii="ＭＳ 明朝" w:hAnsi="ＭＳ 明朝" w:hint="eastAsia"/>
                <w:spacing w:val="0"/>
                <w:fitText w:val="1420" w:id="92509184"/>
              </w:rPr>
              <w:t>手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A3317" w:rsidP="009A3317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470"/>
                <w:fitText w:val="1420" w:id="92509185"/>
              </w:rPr>
              <w:t>完</w:t>
            </w:r>
            <w:r w:rsidRPr="009A3317">
              <w:rPr>
                <w:rFonts w:ascii="ＭＳ 明朝" w:hAnsi="ＭＳ 明朝" w:hint="eastAsia"/>
                <w:spacing w:val="0"/>
                <w:fitText w:val="1420" w:id="92509185"/>
              </w:rPr>
              <w:t>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 w:rsidP="009A3317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A3317">
              <w:rPr>
                <w:rFonts w:ascii="ＭＳ 明朝" w:hAnsi="ＭＳ 明朝" w:hint="eastAsia"/>
                <w:spacing w:val="710"/>
                <w:fitText w:val="1900" w:id="92509186"/>
              </w:rPr>
              <w:t>備</w:t>
            </w:r>
            <w:r w:rsidRPr="009A3317">
              <w:rPr>
                <w:rFonts w:ascii="ＭＳ 明朝" w:hAnsi="ＭＳ 明朝" w:hint="eastAsia"/>
                <w:spacing w:val="0"/>
                <w:fitText w:val="1900" w:id="92509186"/>
              </w:rPr>
              <w:t>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995E5B" w:rsidRDefault="00995E5B">
      <w:pPr>
        <w:pStyle w:val="a3"/>
        <w:spacing w:line="164" w:lineRule="exact"/>
        <w:rPr>
          <w:spacing w:val="0"/>
        </w:rPr>
      </w:pP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考）（様式第31号）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行為の施行方法を明らかにした縮尺1:1,000以上の平面図，立面図，断面図，構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造図及び意匠配色図（立面図に彩色したものでも可）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景図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その他行為の施行方法を明らかにするために必要な書類</w:t>
      </w:r>
      <w:r>
        <w:rPr>
          <w:rFonts w:ascii="ＭＳ 明朝" w:hAnsi="ＭＳ 明朝" w:hint="eastAsia"/>
          <w:spacing w:val="-1"/>
        </w:rPr>
        <w:t xml:space="preserve">                    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　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「目的」欄には，当該工作物を設ける目的及びその必要性を具体的に記入する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「行為地」欄には，市郡区町村，大字，小字，地番（地先）等を記入すること。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「地目」欄には，届出に係る行為に必要な土地について，不動産登記簿に記載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「行為地及びその付近の状況」欄には，地形，植生等，周辺の状況を示す上で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(6)　「関連行為の概要」欄には，支障木の伐採，支障となる動植物の除去，敷地造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成，残土処理，工事用仮工作物の設置等，届出行為に伴う行為の内容を具体的に記入すること。なお，詳細については添付図面に表示すること。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(7)　「施行後の周辺の取扱い」欄には，跡地の整理，修景のための植栽等，風致景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観の保護のために行う措置を記入すること。なお，詳細については添付図面に表示すること。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(8)　「備考」欄には次の事項を記載すること。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995E5B" w:rsidRDefault="00995E5B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995E5B" w:rsidRDefault="00995E5B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995E5B" w:rsidRDefault="00995E5B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  <w:r>
        <w:rPr>
          <w:rFonts w:ascii="ＭＳ 明朝" w:hAnsi="ＭＳ 明朝" w:hint="eastAsia"/>
          <w:spacing w:val="-1"/>
        </w:rPr>
        <w:t xml:space="preserve">      </w:t>
      </w:r>
      <w:r w:rsidR="00A00518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と。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  <w:r>
        <w:rPr>
          <w:rFonts w:ascii="ＭＳ 明朝" w:hAnsi="ＭＳ 明朝" w:hint="eastAsia"/>
          <w:spacing w:val="-1"/>
        </w:rPr>
        <w:t xml:space="preserve">      </w:t>
      </w:r>
      <w:r w:rsidR="00A00518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てもよい。</w:t>
      </w:r>
    </w:p>
    <w:p w:rsidR="00995E5B" w:rsidRDefault="00995E5B">
      <w:pPr>
        <w:pStyle w:val="a3"/>
        <w:rPr>
          <w:spacing w:val="0"/>
        </w:rPr>
      </w:pPr>
    </w:p>
    <w:p w:rsidR="00995E5B" w:rsidRDefault="00995E5B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995E5B" w:rsidRDefault="00995E5B">
      <w:pPr>
        <w:pStyle w:val="a3"/>
        <w:rPr>
          <w:spacing w:val="0"/>
        </w:rPr>
      </w:pPr>
    </w:p>
    <w:sectPr w:rsidR="00995E5B" w:rsidSect="00995E5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B4" w:rsidRDefault="004B5DB4" w:rsidP="00A00518">
      <w:r>
        <w:separator/>
      </w:r>
    </w:p>
  </w:endnote>
  <w:endnote w:type="continuationSeparator" w:id="0">
    <w:p w:rsidR="004B5DB4" w:rsidRDefault="004B5DB4" w:rsidP="00A0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B4" w:rsidRDefault="004B5DB4" w:rsidP="00A00518">
      <w:r>
        <w:separator/>
      </w:r>
    </w:p>
  </w:footnote>
  <w:footnote w:type="continuationSeparator" w:id="0">
    <w:p w:rsidR="004B5DB4" w:rsidRDefault="004B5DB4" w:rsidP="00A0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E5B"/>
    <w:rsid w:val="00094142"/>
    <w:rsid w:val="004B5DB4"/>
    <w:rsid w:val="0057586D"/>
    <w:rsid w:val="00995E5B"/>
    <w:rsid w:val="009A3317"/>
    <w:rsid w:val="00A00518"/>
    <w:rsid w:val="00BA6295"/>
    <w:rsid w:val="00D4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BA29F5-BE49-483F-9941-705338B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629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0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0518"/>
  </w:style>
  <w:style w:type="paragraph" w:styleId="a6">
    <w:name w:val="footer"/>
    <w:basedOn w:val="a"/>
    <w:link w:val="a7"/>
    <w:uiPriority w:val="99"/>
    <w:semiHidden/>
    <w:unhideWhenUsed/>
    <w:rsid w:val="00A0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3</Pages>
  <Words>235</Words>
  <Characters>1344</Characters>
  <Application>Microsoft Office Word</Application>
  <DocSecurity>0</DocSecurity>
  <Lines>11</Lines>
  <Paragraphs>3</Paragraphs>
  <ScaleCrop>false</ScaleCrop>
  <Company>sizenkankyoka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川島　順子</cp:lastModifiedBy>
  <cp:revision>5</cp:revision>
  <dcterms:created xsi:type="dcterms:W3CDTF">2012-05-16T05:20:00Z</dcterms:created>
  <dcterms:modified xsi:type="dcterms:W3CDTF">2021-01-15T00:12:00Z</dcterms:modified>
</cp:coreProperties>
</file>