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bookmarkStart w:id="0" w:name="_GoBack"/>
      <w:bookmarkEnd w:id="0"/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:rsidR="00C27084" w:rsidRPr="00C27084" w:rsidRDefault="007822F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Pr="00E8425C">
        <w:rPr>
          <w:rFonts w:ascii="ＭＳ 明朝" w:hint="eastAsia"/>
          <w:spacing w:val="28"/>
          <w:fitText w:val="1272" w:id="-1490843392"/>
        </w:rPr>
        <w:t>岡山</w:t>
      </w:r>
      <w:r w:rsidR="00C27084" w:rsidRPr="00E8425C">
        <w:rPr>
          <w:rFonts w:ascii="ＭＳ 明朝" w:hint="eastAsia"/>
          <w:spacing w:val="28"/>
          <w:fitText w:val="1272" w:id="-1490843392"/>
        </w:rPr>
        <w:t>県知</w:t>
      </w:r>
      <w:r w:rsidR="00C27084" w:rsidRPr="00E8425C">
        <w:rPr>
          <w:rFonts w:ascii="ＭＳ 明朝" w:hint="eastAsia"/>
          <w:fitText w:val="1272" w:id="-1490843392"/>
        </w:rPr>
        <w:t>事</w:t>
      </w:r>
      <w:r w:rsidR="00C27084" w:rsidRPr="00C27084">
        <w:rPr>
          <w:rFonts w:ascii="ＭＳ 明朝" w:hint="eastAsia"/>
        </w:rPr>
        <w:t xml:space="preserve">　殿</w:t>
      </w:r>
    </w:p>
    <w:p w:rsidR="00C27084" w:rsidRPr="00C27084" w:rsidRDefault="007822F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</w:t>
      </w:r>
      <w:r w:rsidR="00C27084" w:rsidRPr="00C27084">
        <w:rPr>
          <w:rFonts w:ascii="ＭＳ 明朝" w:hint="eastAsia"/>
        </w:rPr>
        <w:t xml:space="preserve">　　　　　　　　　　　　　　　　</w:t>
      </w:r>
      <w:r w:rsidR="00C27084" w:rsidRPr="00C27084">
        <w:rPr>
          <w:rFonts w:ascii="ＭＳ 明朝" w:hAnsi="ＭＳ 明朝"/>
        </w:rPr>
        <w:t xml:space="preserve"> </w:t>
      </w:r>
      <w:r w:rsidR="00C27084" w:rsidRPr="00C27084">
        <w:rPr>
          <w:rFonts w:ascii="ＭＳ 明朝" w:hint="eastAsia"/>
        </w:rPr>
        <w:t xml:space="preserve">届出者　氏　　名　　　　　　　　　　</w:t>
      </w:r>
      <w:r w:rsidR="00E147FB">
        <w:rPr>
          <w:rFonts w:ascii="ＭＳ 明朝" w:hint="eastAsia"/>
        </w:rPr>
        <w:t xml:space="preserve">　　　　</w:t>
      </w:r>
    </w:p>
    <w:p w:rsidR="00C27084" w:rsidRPr="00C27084" w:rsidRDefault="00C27084" w:rsidP="007822FC">
      <w:pPr>
        <w:adjustRightInd/>
        <w:spacing w:line="440" w:lineRule="exact"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:rsidR="00C27084" w:rsidRPr="00C27084" w:rsidRDefault="00C27084" w:rsidP="007822FC">
      <w:pPr>
        <w:adjustRightInd/>
        <w:spacing w:line="440" w:lineRule="exact"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287B6A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6C6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1.35pt;margin-top:1.85pt;width:7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pdwIAAAc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OpL0/f2QKiHrsH4wna7r2mTxYc0YXHTyzEoE3/QTOAIQATSnKoTet3All0CJV/&#10;PlWeHxyisJjHWTzDiIInT9I0DhcTkeK4tzPWveW6Rd4osRHbxr0xhD5xF84g+/fWhfqzkQVhXzGq&#10;Wwm3uScSZdd5Mvd0AHQMBusI63cqvRZSBj1IhXpIZDadBXCrpWDeGfib7WYpDQJQYBG+EfYizOid&#10;YgGs4YStRtsRIQcbDpfK40EFxtR9LYJkfuRxvspWWTpJp/PVJI2ranK/XqaT+Tq5mVXX1XJZJT99&#10;aklaNIIxrnx2R/km6d/JY2ykQXgnAV+wsOdk1+F7STa6TCOUGLgc/4Fd0IqXx6CnjWbPIBWjh36E&#10;9wOMRpvvGPXQiyW233bEcIzkOwViv0mnOajDhUmW5dDI5tyxOXMQRQGoxA6jwVy6od13XVANPFLh&#10;UpX2Oq+FOyp5yGmUNXRbyH98GXw7n89D1O/3a/ELAAD//wMAUEsDBBQABgAIAAAAIQAdqSVM4QAA&#10;AAkBAAAPAAAAZHJzL2Rvd25yZXYueG1sTI/BTsMwEETvSPyDtUjcqNMQERriVKUSggM9NFRF3Jx4&#10;SSLidRS7bcrXs5zgtBrN0+xMvpxsL444+s6RgvksAoFUO9NRo2D39nRzD8IHTUb3jlDBGT0si8uL&#10;XGfGnWiLxzI0gkPIZ1pBG8KQSenrFq32MzcgsffpRqsDy7GRZtQnDre9jKPoTlrdEX9o9YDrFuuv&#10;8mAVbDbrj/fH4fV58b1fvWzlWFb7+KzU9dW0egARcAp/MPzW5+pQcKfKHch40StIojhlVMEtH/aT&#10;ecrbKgaTNAVZ5PL/guIHAAD//wMAUEsBAi0AFAAGAAgAAAAhALaDOJL+AAAA4QEAABMAAAAAAAAA&#10;AAAAAAAAAAAAAFtDb250ZW50X1R5cGVzXS54bWxQSwECLQAUAAYACAAAACEAOP0h/9YAAACUAQAA&#10;CwAAAAAAAAAAAAAAAAAvAQAAX3JlbHMvLnJlbHNQSwECLQAUAAYACAAAACEA0x3rKXcCAAAHBQAA&#10;DgAAAAAAAAAAAAAAAAAuAgAAZHJzL2Uyb0RvYy54bWxQSwECLQAUAAYACAAAACEAHaklT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B1E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85pt;width:7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0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GNwd&#10;Roq0cEX3O6fDyejal6fvbAFRj92D8QRt917TJwuO6MLjJxZi0Kb/oBnAEIAJJTnUpvU7gSw6hMo/&#10;nyrPDw5RWMzjLJ5hRMGTJ2kah4uJSHHc2xnr3nLdIm+UWPLavTGEPnEXjiD799aF8rORBGFfMapb&#10;CZe5JxJl13ky92wAcwwG64jqdyq9FlIGOUiFeshjNp0FcKulYN4Z6JvtZikNAlAgEb4R9iLM6J1i&#10;AazhhK1G2xEhBxsOl8rjQQHG1H0pgmJ+5HG+ylZZOkmn89Ukjatqcr9eppP5OrmZVdfVclklP31q&#10;SVo0gjGufHZH9Sbp36lj7KNBdyf9XrCw52TX4XtJNrpMI5QYuBz/gV2QilfHIKeNZs+gFKOHdoTn&#10;A4xGm+8Y9dCKJbbfdsRwjOQ7BVq/Sac5iMOFSZbl0Mfm3LE5cxBFAajEDqPBXLqh23edEdsGzknC&#10;pSrtZV4LdxTykNOoami2kP/4MPhuPp+HqN/P1+IXAAAA//8DAFBLAwQUAAYACAAAACEAEHCsqt4A&#10;AAAHAQAADwAAAGRycy9kb3ducmV2LnhtbEyPwU7DMBBE70j8g7VI3KjTpiJViFMhpF4QoDbwAW7s&#10;xlHidbDdJOXrWU7lOJrRzJtiO9uejdqH1qGA5SIBprF2qsVGwNfn7mEDLESJSvYOtYCLDrAtb28K&#10;mSs34UGPVWwYlWDIpQAT45BzHmqjrQwLN2gk7+S8lZGkb7jycqJy2/NVkjxyK1ukBSMH/WJ03VVn&#10;K8Bfqvfw9mq65GdQ3WHc73cf35MQ93fz8xOwqOd4DcMfPqFDSUxHd0YVWC9gtaYrUUCaASM73aTA&#10;jhRbZxnwsuD/+ctfAAAA//8DAFBLAQItABQABgAIAAAAIQC2gziS/gAAAOEBAAATAAAAAAAAAAAA&#10;AAAAAAAAAABbQ29udGVudF9UeXBlc10ueG1sUEsBAi0AFAAGAAgAAAAhADj9If/WAAAAlAEAAAsA&#10;AAAAAAAAAAAAAAAALwEAAF9yZWxzLy5yZWxzUEsBAi0AFAAGAAgAAAAhAD9GXQ14AgAABgUAAA4A&#10;AAAAAAAAAAAAAAAALgIAAGRycy9lMm9Eb2MueG1sUEsBAi0AFAAGAAgAAAAhABBwrKreAAAABw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:rsidTr="004B5921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Pr="00C27084">
        <w:rPr>
          <w:rFonts w:ascii="ＭＳ 明朝" w:hint="eastAsia"/>
        </w:rPr>
        <w:t>この届出書の用紙の大きさは、日本工業規格Ａ４とすること。</w:t>
      </w:r>
    </w:p>
    <w:sectPr w:rsidR="00C27084" w:rsidRPr="00C27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8E" w:rsidRDefault="00F06E8E">
      <w:r>
        <w:separator/>
      </w:r>
    </w:p>
  </w:endnote>
  <w:endnote w:type="continuationSeparator" w:id="0">
    <w:p w:rsidR="00F06E8E" w:rsidRDefault="00F0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5C" w:rsidRDefault="00E842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5C" w:rsidRDefault="00E842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5C" w:rsidRDefault="00E842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8E" w:rsidRDefault="00F06E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6E8E" w:rsidRDefault="00F0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5C" w:rsidRDefault="00E842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5C" w:rsidRDefault="00E842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5C" w:rsidRDefault="00E842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4"/>
    <w:rsid w:val="00014158"/>
    <w:rsid w:val="00096B95"/>
    <w:rsid w:val="0013029F"/>
    <w:rsid w:val="00143859"/>
    <w:rsid w:val="00287B6A"/>
    <w:rsid w:val="002B04B4"/>
    <w:rsid w:val="002E7519"/>
    <w:rsid w:val="003903C4"/>
    <w:rsid w:val="0047046C"/>
    <w:rsid w:val="004B5921"/>
    <w:rsid w:val="00613F30"/>
    <w:rsid w:val="00776697"/>
    <w:rsid w:val="007822FC"/>
    <w:rsid w:val="00A74AC2"/>
    <w:rsid w:val="00C27084"/>
    <w:rsid w:val="00CE1A61"/>
    <w:rsid w:val="00E147FB"/>
    <w:rsid w:val="00E8425C"/>
    <w:rsid w:val="00F05F63"/>
    <w:rsid w:val="00F0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2022-07-04T05:09:00Z</dcterms:created>
  <dcterms:modified xsi:type="dcterms:W3CDTF">2022-07-04T07:55:00Z</dcterms:modified>
</cp:coreProperties>
</file>