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bookmarkStart w:id="0" w:name="_GoBack"/>
      <w:bookmarkEnd w:id="0"/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</w:t>
      </w:r>
      <w:r w:rsidR="00F16EED">
        <w:rPr>
          <w:rFonts w:cs="ＭＳ ゴシック" w:hint="eastAsia"/>
          <w:color w:val="auto"/>
          <w:sz w:val="32"/>
          <w:szCs w:val="32"/>
        </w:rPr>
        <w:t>教育委員会</w:t>
      </w:r>
      <w:r w:rsidRPr="00921428">
        <w:rPr>
          <w:rFonts w:cs="ＭＳ ゴシック" w:hint="eastAsia"/>
          <w:color w:val="auto"/>
          <w:sz w:val="32"/>
          <w:szCs w:val="32"/>
        </w:rPr>
        <w:t>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9949BF" w:rsidRPr="009949BF">
        <w:rPr>
          <w:rFonts w:cs="ＭＳ ゴシック" w:hint="eastAsia"/>
          <w:color w:val="auto"/>
        </w:rPr>
        <w:t>岡山県教育委員会教育長　殿</w:t>
      </w:r>
    </w:p>
    <w:p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:rsidR="00D61275" w:rsidRPr="007A6C82" w:rsidRDefault="00D61275" w:rsidP="009949BF">
      <w:pPr>
        <w:adjustRightInd/>
        <w:spacing w:line="300" w:lineRule="exact"/>
        <w:ind w:firstLineChars="1582" w:firstLine="348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9949BF">
        <w:rPr>
          <w:rFonts w:cs="ＭＳ ゴシック" w:hint="eastAsia"/>
          <w:color w:val="auto"/>
        </w:rPr>
        <w:t>申請者</w:t>
      </w:r>
      <w:r w:rsidRPr="007A6C82">
        <w:rPr>
          <w:rFonts w:cs="ＭＳ ゴシック" w:hint="eastAsia"/>
          <w:color w:val="auto"/>
        </w:rPr>
        <w:t>）　団体名</w:t>
      </w:r>
    </w:p>
    <w:p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="009949BF" w:rsidRPr="009949BF">
        <w:rPr>
          <w:rFonts w:cs="ＭＳ ゴシック" w:hint="eastAsia"/>
          <w:color w:val="auto"/>
        </w:rPr>
        <w:t>教育委員会名義</w:t>
      </w:r>
      <w:r w:rsidRPr="00F369BC">
        <w:rPr>
          <w:rFonts w:cs="ＭＳ ゴシック" w:hint="eastAsia"/>
          <w:color w:val="auto"/>
        </w:rPr>
        <w:t>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</w:t>
      </w:r>
      <w:sdt>
        <w:sdtPr>
          <w:rPr>
            <w:rFonts w:cs="Times New Roman" w:hint="eastAsia"/>
            <w:b/>
            <w:color w:val="auto"/>
            <w:spacing w:val="18"/>
            <w:sz w:val="22"/>
            <w:szCs w:val="22"/>
          </w:rPr>
          <w:id w:val="1335266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704CC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 w:val="22"/>
              <w:szCs w:val="22"/>
            </w:rPr>
            <w:t>☐</w:t>
          </w:r>
        </w:sdtContent>
      </w:sdt>
      <w:r w:rsidR="00C3161A" w:rsidRPr="00C3161A">
        <w:rPr>
          <w:rFonts w:hint="eastAsia"/>
        </w:rPr>
        <w:t>にレ印を入れてください。）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1F22AD" w:rsidP="00412260">
      <w:pPr>
        <w:ind w:firstLineChars="200" w:firstLine="442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5868880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A7486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2C295E">
        <w:rPr>
          <w:rFonts w:hint="eastAsia"/>
          <w:b/>
        </w:rPr>
        <w:t xml:space="preserve">　</w:t>
      </w:r>
      <w:r w:rsidR="00D61275"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1F22AD" w:rsidP="00412260">
      <w:pPr>
        <w:ind w:firstLineChars="213" w:firstLine="471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3170796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5187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F213EB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7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BD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:rsidR="00D61275" w:rsidRPr="007A6C82" w:rsidRDefault="00D61275" w:rsidP="00D61275"/>
    <w:p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9B" w:rsidRDefault="00C3439B" w:rsidP="00484F4D">
      <w:r>
        <w:separator/>
      </w:r>
    </w:p>
  </w:endnote>
  <w:endnote w:type="continuationSeparator" w:id="0">
    <w:p w:rsidR="00C3439B" w:rsidRDefault="00C3439B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9B" w:rsidRDefault="00C343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439B" w:rsidRDefault="00C3439B" w:rsidP="0048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AD" w:rsidRDefault="001F2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1F22AD"/>
    <w:rsid w:val="002126C5"/>
    <w:rsid w:val="002278B7"/>
    <w:rsid w:val="00265533"/>
    <w:rsid w:val="00274BE9"/>
    <w:rsid w:val="002B63D6"/>
    <w:rsid w:val="002C295E"/>
    <w:rsid w:val="002F3EB7"/>
    <w:rsid w:val="0031057A"/>
    <w:rsid w:val="00375913"/>
    <w:rsid w:val="003D1CEC"/>
    <w:rsid w:val="00412260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35187"/>
    <w:rsid w:val="006566DA"/>
    <w:rsid w:val="006C78AA"/>
    <w:rsid w:val="006D191B"/>
    <w:rsid w:val="006D3A1E"/>
    <w:rsid w:val="006F4783"/>
    <w:rsid w:val="00710737"/>
    <w:rsid w:val="00721C62"/>
    <w:rsid w:val="0074660D"/>
    <w:rsid w:val="00750111"/>
    <w:rsid w:val="007704CC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949BF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5AE9"/>
    <w:rsid w:val="00C27E3A"/>
    <w:rsid w:val="00C3161A"/>
    <w:rsid w:val="00C3439B"/>
    <w:rsid w:val="00C46DD9"/>
    <w:rsid w:val="00C844BE"/>
    <w:rsid w:val="00CF6AE5"/>
    <w:rsid w:val="00D357D2"/>
    <w:rsid w:val="00D61275"/>
    <w:rsid w:val="00DC0F02"/>
    <w:rsid w:val="00DC4818"/>
    <w:rsid w:val="00DF1BAC"/>
    <w:rsid w:val="00E0614F"/>
    <w:rsid w:val="00E376F6"/>
    <w:rsid w:val="00E528DD"/>
    <w:rsid w:val="00E57DCC"/>
    <w:rsid w:val="00EA7486"/>
    <w:rsid w:val="00EA75B4"/>
    <w:rsid w:val="00EB1E89"/>
    <w:rsid w:val="00F00BD2"/>
    <w:rsid w:val="00F10135"/>
    <w:rsid w:val="00F16EED"/>
    <w:rsid w:val="00F213EB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81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2023-06-27T02:00:00Z</dcterms:created>
  <dcterms:modified xsi:type="dcterms:W3CDTF">2023-06-27T02:00:00Z</dcterms:modified>
</cp:coreProperties>
</file>